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2" w:rsidRDefault="007A7569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0869E2" w:rsidRDefault="007A7569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0869E2" w:rsidRDefault="007A7569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0869E2" w:rsidRDefault="000869E2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0869E2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114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</w:t>
            </w:r>
          </w:p>
        </w:tc>
      </w:tr>
      <w:tr w:rsidR="000869E2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B0E0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Pr="00F52F85" w:rsidRDefault="00DB0E00" w:rsidP="00DB0E00">
            <w:p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F52F85">
              <w:rPr>
                <w:rFonts w:ascii="Times New Roman" w:eastAsia="標楷體" w:hAnsi="Times New Roman"/>
                <w:kern w:val="0"/>
              </w:rPr>
              <w:t>中文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: </w:t>
            </w:r>
            <w:r w:rsidRPr="008D5E1F">
              <w:rPr>
                <w:rFonts w:eastAsia="標楷體"/>
                <w:color w:val="000000"/>
              </w:rPr>
              <w:t>期貨與選擇權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黃漢青</w:t>
            </w:r>
          </w:p>
        </w:tc>
      </w:tr>
      <w:tr w:rsidR="00DB0E0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Pr="00F52F85" w:rsidRDefault="00DB0E00" w:rsidP="00DB0E00">
            <w:p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F52F85">
              <w:rPr>
                <w:rFonts w:ascii="Times New Roman" w:eastAsia="標楷體" w:hAnsi="Times New Roman"/>
              </w:rPr>
              <w:t>英文</w:t>
            </w:r>
            <w:r w:rsidRPr="00F52F85">
              <w:rPr>
                <w:rFonts w:ascii="Times New Roman" w:eastAsia="標楷體" w:hAnsi="Times New Roman"/>
              </w:rPr>
              <w:t>:</w:t>
            </w:r>
            <w:r w:rsidRPr="00F52F85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8D5E1F">
              <w:rPr>
                <w:rFonts w:eastAsia="標楷體"/>
                <w:sz w:val="23"/>
                <w:szCs w:val="23"/>
              </w:rPr>
              <w:t xml:space="preserve">Futures and Options Markets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E00" w:rsidRDefault="00DB0E00" w:rsidP="00DB0E0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kern w:val="0"/>
                <w:sz w:val="23"/>
                <w:szCs w:val="23"/>
              </w:rPr>
              <w:t>教授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0869E2" w:rsidRDefault="007A7569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商學院財務金融學系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0869E2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9578E1">
            <w:pPr>
              <w:pStyle w:val="Standard"/>
              <w:ind w:firstLine="12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必修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0869E2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0869E2" w:rsidRDefault="007A7569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widowControl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0869E2" w:rsidRDefault="007A7569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0869E2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0869E2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053654"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0869E2" w:rsidRDefault="007A7569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0869E2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一班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5365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0869E2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0869E2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0E0E" w:rsidRPr="00F656DC" w:rsidRDefault="00DB5BA2" w:rsidP="003E0E0E">
            <w:pPr>
              <w:snapToGrid w:val="0"/>
              <w:rPr>
                <w:rFonts w:ascii="Times New Roman" w:eastAsia="標楷體" w:hAnsi="Times New Roman"/>
                <w:sz w:val="23"/>
                <w:szCs w:val="23"/>
              </w:rPr>
            </w:pPr>
            <w:hyperlink r:id="rId8" w:history="1">
              <w:r w:rsidR="003E0E0E" w:rsidRPr="00F656DC">
                <w:rPr>
                  <w:rStyle w:val="a9"/>
                  <w:rFonts w:ascii="Times New Roman" w:eastAsia="標楷體" w:hAnsi="Times New Roman"/>
                  <w:sz w:val="23"/>
                  <w:szCs w:val="23"/>
                </w:rPr>
                <w:t>http://cmap.cycu.edu.tw:8080/Syllabus/CoursePreview.html</w:t>
              </w:r>
            </w:hyperlink>
            <w:r w:rsidR="003E0E0E" w:rsidRPr="00F656DC">
              <w:rPr>
                <w:rFonts w:ascii="Times New Roman" w:eastAsia="標楷體" w:hAnsi="Times New Roman"/>
                <w:sz w:val="23"/>
                <w:szCs w:val="23"/>
              </w:rPr>
              <w:t>?</w:t>
            </w:r>
          </w:p>
          <w:p w:rsidR="000869E2" w:rsidRDefault="003E0E0E" w:rsidP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proofErr w:type="spell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yearTerm</w:t>
            </w:r>
            <w:proofErr w:type="spell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=1012&amp;opCode=</w:t>
            </w:r>
            <w:r w:rsidRPr="002E3895">
              <w:rPr>
                <w:rFonts w:eastAsia="標楷體" w:hint="eastAsia"/>
                <w:sz w:val="23"/>
                <w:szCs w:val="23"/>
              </w:rPr>
              <w:t xml:space="preserve"> </w:t>
            </w:r>
            <w:r w:rsidR="00E40E78">
              <w:rPr>
                <w:rFonts w:ascii="Times New Roman" w:hAnsi="Times New Roman"/>
                <w:color w:val="000000"/>
                <w:sz w:val="27"/>
                <w:szCs w:val="27"/>
              </w:rPr>
              <w:t>SS276D</w:t>
            </w:r>
          </w:p>
        </w:tc>
      </w:tr>
      <w:tr w:rsidR="000869E2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646965">
            <w:pPr>
              <w:pStyle w:val="Standard"/>
              <w:snapToGrid w:val="0"/>
              <w:spacing w:line="280" w:lineRule="exact"/>
            </w:pPr>
            <w:r w:rsidRPr="00053654">
              <w:rPr>
                <w:rFonts w:ascii="標楷體" w:eastAsia="標楷體" w:hAnsi="標楷體" w:cs="標楷體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7A7569">
            <w:pPr>
              <w:pStyle w:val="Standard"/>
              <w:numPr>
                <w:ilvl w:val="0"/>
                <w:numId w:val="4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2716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0869E2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0869E2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0869E2" w:rsidRDefault="00D51BEF" w:rsidP="00C61569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8D5E1F">
              <w:rPr>
                <w:rFonts w:eastAsia="標楷體"/>
                <w:color w:val="000000"/>
              </w:rPr>
              <w:t>本課程介紹期貨與選擇權之基本概念，包括期貨與選擇權之定義、類型及運作過程。為使同學對期貨與選擇權有更深入的了解，本課程將深入淺出，有系統的就理論與實務探討期貨與選擇權的相關議題。本課程編制之上課講義，採用許多期貨證照考試之考題，以期有助於同學未來考照的準備。此外上課時搭配相關題目，可讓同學更能集中精神及有參與感。本課程使用影音教學，除能達到一般教學上的方便溝通的效果外，更重要的是能使同學配合課程進度，進行自我預習與複習，此外藉由網路讓網路</w:t>
            </w:r>
            <w:r w:rsidRPr="008D5E1F">
              <w:rPr>
                <w:rFonts w:eastAsia="標楷體"/>
                <w:color w:val="000000"/>
              </w:rPr>
              <w:t>E</w:t>
            </w:r>
            <w:r w:rsidRPr="008D5E1F">
              <w:rPr>
                <w:rFonts w:eastAsia="標楷體"/>
                <w:color w:val="000000"/>
              </w:rPr>
              <w:t>世代同學能與老師和教學助理討論問題，提升同學之求知慾望。</w:t>
            </w:r>
            <w:r w:rsidRPr="008D5E1F">
              <w:rPr>
                <w:rFonts w:eastAsia="標楷體"/>
                <w:color w:val="000000"/>
              </w:rPr>
              <w:br/>
            </w:r>
            <w:r w:rsidRPr="008D5E1F">
              <w:rPr>
                <w:rFonts w:eastAsia="標楷體"/>
                <w:color w:val="000000"/>
              </w:rPr>
              <w:t>本課程主要的教授目標，是使學生能了解下列議題：期貨的意義與功能</w:t>
            </w:r>
            <w:r w:rsidRPr="008D5E1F">
              <w:rPr>
                <w:rFonts w:eastAsia="標楷體"/>
                <w:color w:val="000000"/>
              </w:rPr>
              <w:t xml:space="preserve"> 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期貨市場的組織與運作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期貨價格的決定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期貨的避險策略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股價指數期貨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選擇權市場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選擇權價格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選擇權的交易策略</w:t>
            </w:r>
            <w:r w:rsidR="00C61569" w:rsidRPr="008D5E1F">
              <w:rPr>
                <w:rFonts w:eastAsia="標楷體"/>
                <w:color w:val="000000"/>
              </w:rPr>
              <w:t>、</w:t>
            </w:r>
            <w:r w:rsidRPr="008D5E1F">
              <w:rPr>
                <w:rFonts w:eastAsia="標楷體"/>
                <w:color w:val="000000"/>
              </w:rPr>
              <w:t>選擇權評價模型</w:t>
            </w:r>
            <w:r w:rsidR="00A34A4E">
              <w:rPr>
                <w:rFonts w:eastAsia="標楷體"/>
                <w:color w:val="000000"/>
              </w:rPr>
              <w:t>。</w:t>
            </w:r>
          </w:p>
        </w:tc>
      </w:tr>
      <w:tr w:rsidR="000869E2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E0E0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大學部二年級以上學生，具備經濟學基本概念尤佳。</w:t>
            </w:r>
          </w:p>
        </w:tc>
      </w:tr>
      <w:tr w:rsidR="000869E2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0869E2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0869E2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放假停課、畢業班停課、或填補課日期</w:t>
            </w:r>
          </w:p>
        </w:tc>
      </w:tr>
      <w:tr w:rsidR="000869E2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0869E2" w:rsidRDefault="007A7569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0869E2">
            <w:pPr>
              <w:rPr>
                <w:rFonts w:hint="eastAsia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bookmarkStart w:id="0" w:name="_GoBack" w:colFirst="0" w:colLast="1"/>
            <w:r w:rsidRPr="00F656DC">
              <w:rPr>
                <w:rFonts w:ascii="Times New Roman" w:eastAsia="標楷體" w:hAnsi="Times New Roman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3753AB">
              <w:rPr>
                <w:rFonts w:eastAsia="標楷體"/>
                <w:sz w:val="23"/>
                <w:szCs w:val="23"/>
              </w:rPr>
              <w:t>期貨的意義、種類與功能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C92166" w:rsidRDefault="009270A3" w:rsidP="009270A3">
            <w:pPr>
              <w:jc w:val="center"/>
              <w:rPr>
                <w:rFonts w:hint="eastAsia"/>
              </w:rPr>
            </w:pPr>
            <w:r w:rsidRPr="00C92166">
              <w:rPr>
                <w:rFonts w:eastAsia="標楷體" w:hAnsi="標楷體"/>
                <w:color w:val="000000"/>
              </w:rPr>
              <w:t>期貨市場的組織與運作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C92166" w:rsidRDefault="009270A3" w:rsidP="009270A3">
            <w:pPr>
              <w:jc w:val="center"/>
              <w:rPr>
                <w:rFonts w:hint="eastAsia"/>
              </w:rPr>
            </w:pPr>
            <w:r w:rsidRPr="00C92166">
              <w:rPr>
                <w:rFonts w:eastAsia="標楷體" w:hAnsi="標楷體"/>
                <w:color w:val="000000"/>
              </w:rPr>
              <w:t>期貨市場的組織與運作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9A00B6">
              <w:rPr>
                <w:rFonts w:eastAsia="標楷體"/>
                <w:sz w:val="23"/>
                <w:szCs w:val="23"/>
              </w:rPr>
              <w:t>期貨價格的決定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9A00B6">
              <w:rPr>
                <w:rFonts w:eastAsia="標楷體"/>
                <w:sz w:val="23"/>
                <w:szCs w:val="23"/>
              </w:rPr>
              <w:t>期貨價格的決定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9A00B6">
              <w:rPr>
                <w:rFonts w:eastAsia="標楷體"/>
                <w:sz w:val="23"/>
                <w:szCs w:val="23"/>
              </w:rPr>
              <w:t>期貨價格的決定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B0162B">
              <w:rPr>
                <w:rFonts w:eastAsia="標楷體"/>
                <w:sz w:val="23"/>
                <w:szCs w:val="23"/>
              </w:rPr>
              <w:t>期貨的避險策略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B0162B">
              <w:rPr>
                <w:rFonts w:eastAsia="標楷體"/>
                <w:sz w:val="23"/>
                <w:szCs w:val="23"/>
              </w:rPr>
              <w:t>期貨的避險策略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B0162B">
              <w:rPr>
                <w:rFonts w:eastAsia="標楷體"/>
                <w:sz w:val="23"/>
                <w:szCs w:val="23"/>
              </w:rPr>
              <w:t>期貨的避險策略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8838CB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391280">
              <w:rPr>
                <w:rFonts w:eastAsia="標楷體"/>
                <w:sz w:val="23"/>
                <w:szCs w:val="23"/>
              </w:rPr>
              <w:t>選擇權市場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/1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887F9D">
              <w:rPr>
                <w:rFonts w:eastAsia="標楷體"/>
                <w:sz w:val="23"/>
                <w:szCs w:val="23"/>
              </w:rPr>
              <w:t>選擇權價格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887F9D">
              <w:rPr>
                <w:rFonts w:eastAsia="標楷體"/>
                <w:sz w:val="23"/>
                <w:szCs w:val="23"/>
              </w:rPr>
              <w:t>選擇權價格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C02D5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887F9D">
              <w:rPr>
                <w:rFonts w:eastAsia="標楷體"/>
                <w:sz w:val="23"/>
                <w:szCs w:val="23"/>
              </w:rPr>
              <w:t>選擇權價格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1464C6">
              <w:rPr>
                <w:rFonts w:eastAsia="標楷體"/>
                <w:sz w:val="23"/>
                <w:szCs w:val="23"/>
              </w:rPr>
              <w:t>選擇權的交易策略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1464C6">
              <w:rPr>
                <w:rFonts w:eastAsia="標楷體"/>
                <w:sz w:val="23"/>
                <w:szCs w:val="23"/>
              </w:rPr>
              <w:t>選擇權的交易策略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 w:rsidTr="004743F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jc w:val="center"/>
              <w:rPr>
                <w:rFonts w:hint="eastAsia"/>
              </w:rPr>
            </w:pPr>
            <w:r w:rsidRPr="001464C6">
              <w:rPr>
                <w:rFonts w:eastAsia="標楷體"/>
                <w:sz w:val="23"/>
                <w:szCs w:val="23"/>
              </w:rPr>
              <w:t>選擇權的交易策略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jc w:val="center"/>
              <w:rPr>
                <w:rFonts w:ascii="Times New Roman" w:hAnsi="Times New Roman"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9270A3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/2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0A3" w:rsidRPr="008838CB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  <w:color w:val="0000FF"/>
              </w:rPr>
            </w:pPr>
            <w:r w:rsidRPr="008838CB">
              <w:rPr>
                <w:rFonts w:ascii="Times New Roman" w:eastAsia="標楷體" w:hAnsi="Times New Roman"/>
                <w:sz w:val="23"/>
                <w:szCs w:val="23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F656DC">
              <w:rPr>
                <w:rFonts w:ascii="Times New Roman" w:eastAsia="標楷體" w:hAnsi="Times New Roman"/>
                <w:bCs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Pr="00F656DC" w:rsidRDefault="009270A3" w:rsidP="009270A3">
            <w:pPr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0A3" w:rsidRDefault="009270A3" w:rsidP="009270A3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bookmarkEnd w:id="0"/>
      <w:tr w:rsidR="000869E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3E0E0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48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0869E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0869E2" w:rsidRDefault="007A7569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0869E2" w:rsidRDefault="000869E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0869E2" w:rsidRDefault="007A7569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0869E2" w:rsidRDefault="003E0E0E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 w:rsidR="007A7569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3A3F64">
              <w:rPr>
                <w:rFonts w:ascii="新細明體, PMingLiU" w:hAnsi="新細明體, PMingLiU" w:cs="新細明體, PMingLiU"/>
                <w:szCs w:val="24"/>
                <w:u w:val="single"/>
              </w:rPr>
              <w:t>2</w:t>
            </w:r>
            <w:r w:rsidR="007A7569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 w:rsidR="007A7569"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3A3F6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A7569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0869E2" w:rsidRDefault="007A7569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:rsidR="000869E2" w:rsidRDefault="007A75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3A3F64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7A7569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A7569">
              <w:rPr>
                <w:rFonts w:ascii="標楷體" w:eastAsia="標楷體" w:hAnsi="標楷體" w:cs="標楷體"/>
                <w:szCs w:val="24"/>
              </w:rPr>
              <w:t>□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0869E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7A7569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0869E2" w:rsidRDefault="00CA3A6C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 w:rsidRPr="00F656DC">
              <w:rPr>
                <w:rFonts w:ascii="Times New Roman" w:eastAsia="標楷體" w:hAnsi="Times New Roman"/>
                <w:sz w:val="23"/>
                <w:szCs w:val="23"/>
                <w:u w:val="single"/>
                <w:lang w:val="de-DE"/>
              </w:rPr>
              <w:t>samprass@cycu.edu.tw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Pr="00F656DC">
              <w:rPr>
                <w:rFonts w:ascii="Times New Roman" w:eastAsia="標楷體" w:hAnsi="Times New Roman"/>
                <w:szCs w:val="24"/>
              </w:rPr>
              <w:t>分機：</w:t>
            </w:r>
            <w:r w:rsidRPr="00F656DC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5710    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0869E2" w:rsidRDefault="004F3161">
            <w:pPr>
              <w:pStyle w:val="Standard"/>
              <w:spacing w:line="280" w:lineRule="exact"/>
              <w:ind w:right="284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教師每天至少上線一次，以了解學生學習狀況，教師並針對學習狀況不佳者發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；使用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中原網路學園平台進行師生互動討論，利用該平台之課程討論、議題討論功能，讓學生與教師及助教進行互動，並在最快時間內回答學生問題；於</w:t>
            </w:r>
            <w:proofErr w:type="spellStart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中原網路學園平台提供教師及助教之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E-mail</w:t>
            </w:r>
            <w:r w:rsidR="00CA3A6C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信箱。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0869E2" w:rsidRDefault="00283056">
            <w:pPr>
              <w:pStyle w:val="Standard"/>
              <w:snapToGrid w:val="0"/>
              <w:spacing w:line="280" w:lineRule="exact"/>
              <w:jc w:val="both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 w:rsidR="007A7569"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使用</w:t>
            </w:r>
            <w:proofErr w:type="spell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i</w:t>
            </w:r>
            <w:proofErr w:type="spell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-learning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中原網路學園平台之測驗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考試、作業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/</w:t>
            </w:r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報告、成績資訊、修課排行等功能進行線上作業說明、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線上即時作業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填答、作業檔案上傳及下載、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線上批改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作業、</w:t>
            </w:r>
            <w:proofErr w:type="gramStart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線上測驗</w:t>
            </w:r>
            <w:proofErr w:type="gramEnd"/>
            <w:r w:rsidR="0029522E" w:rsidRPr="00F656DC">
              <w:rPr>
                <w:rFonts w:ascii="Times New Roman" w:eastAsia="標楷體" w:hAnsi="Times New Roman"/>
                <w:sz w:val="23"/>
                <w:szCs w:val="23"/>
                <w:u w:val="single"/>
              </w:rPr>
              <w:t>、成績查詢。</w:t>
            </w:r>
            <w:r w:rsidR="007A7569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</w:p>
        </w:tc>
      </w:tr>
      <w:tr w:rsidR="000869E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40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869E2" w:rsidRDefault="007A7569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 w:rsidR="0029522E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29522E">
            <w:pPr>
              <w:pStyle w:val="Standard"/>
              <w:spacing w:line="280" w:lineRule="exact"/>
              <w:ind w:left="16"/>
            </w:pPr>
            <w:r w:rsidRPr="00F656DC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7A7569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7A7569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 w:rsidR="007A7569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需到議題討論區進行議題討論，成績列入平時分數。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請同學必須依照規劃之次序學習。</w:t>
            </w:r>
          </w:p>
          <w:p w:rsidR="008924E2" w:rsidRPr="00F656DC" w:rsidRDefault="008924E2" w:rsidP="008924E2">
            <w:pPr>
              <w:numPr>
                <w:ilvl w:val="1"/>
                <w:numId w:val="9"/>
              </w:numPr>
              <w:tabs>
                <w:tab w:val="clear" w:pos="960"/>
              </w:tabs>
              <w:suppressAutoHyphens w:val="0"/>
              <w:autoSpaceDN/>
              <w:snapToGrid w:val="0"/>
              <w:ind w:left="227" w:hanging="130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各章學習方式如下：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觀看教學影片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讀課文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proofErr w:type="gramStart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研</w:t>
            </w:r>
            <w:proofErr w:type="gramEnd"/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讀詳細投影片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繳交作業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觀看重要問題解答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議題討論</w:t>
            </w:r>
          </w:p>
          <w:p w:rsidR="008924E2" w:rsidRPr="00F656DC" w:rsidRDefault="008924E2" w:rsidP="008924E2">
            <w:pPr>
              <w:numPr>
                <w:ilvl w:val="1"/>
                <w:numId w:val="10"/>
              </w:numPr>
              <w:tabs>
                <w:tab w:val="clear" w:pos="960"/>
                <w:tab w:val="num" w:pos="-4633"/>
              </w:tabs>
              <w:suppressAutoHyphens w:val="0"/>
              <w:autoSpaceDN/>
              <w:snapToGrid w:val="0"/>
              <w:ind w:left="587" w:hanging="298"/>
              <w:jc w:val="both"/>
              <w:textAlignment w:val="auto"/>
              <w:rPr>
                <w:rFonts w:ascii="Times New Roman" w:eastAsia="標楷體" w:hAnsi="Times New Roman"/>
                <w:sz w:val="23"/>
                <w:szCs w:val="23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測驗</w:t>
            </w:r>
          </w:p>
          <w:p w:rsidR="000869E2" w:rsidRDefault="008924E2" w:rsidP="008924E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4.</w:t>
            </w:r>
            <w:r w:rsidRPr="00F656DC">
              <w:rPr>
                <w:rFonts w:ascii="Times New Roman" w:eastAsia="標楷體" w:hAnsi="Times New Roman"/>
                <w:sz w:val="23"/>
                <w:szCs w:val="23"/>
              </w:rPr>
              <w:t>進行線上考試時，千萬要注意不要亂按其他功能，也不能回到上頁，尤其是不能使用瀏覽器之回上一頁，否則會被視為交卷。只能測驗一次。</w:t>
            </w:r>
          </w:p>
        </w:tc>
      </w:tr>
      <w:tr w:rsidR="000869E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附件五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 2.0 遠距品質填報時進行之上傳資料。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0869E2" w:rsidRDefault="007A7569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0869E2" w:rsidRDefault="000869E2">
      <w:pPr>
        <w:pStyle w:val="Standard"/>
      </w:pPr>
    </w:p>
    <w:sectPr w:rsidR="000869E2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BA2" w:rsidRDefault="00DB5BA2">
      <w:pPr>
        <w:rPr>
          <w:rFonts w:hint="eastAsia"/>
        </w:rPr>
      </w:pPr>
      <w:r>
        <w:separator/>
      </w:r>
    </w:p>
  </w:endnote>
  <w:endnote w:type="continuationSeparator" w:id="0">
    <w:p w:rsidR="00DB5BA2" w:rsidRDefault="00DB5B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 Std W5"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9270A3">
      <w:rPr>
        <w:noProof/>
      </w:rPr>
      <w:t>4</w:t>
    </w:r>
    <w:r>
      <w:fldChar w:fldCharType="end"/>
    </w:r>
    <w:r>
      <w:t>/3</w:t>
    </w:r>
  </w:p>
  <w:p w:rsidR="00034A4C" w:rsidRDefault="00DB5B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BA2" w:rsidRDefault="00DB5B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5BA2" w:rsidRDefault="00DB5BA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4C" w:rsidRDefault="007A7569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825EF"/>
    <w:multiLevelType w:val="multilevel"/>
    <w:tmpl w:val="D57A2F5E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1">
    <w:nsid w:val="1D950EC5"/>
    <w:multiLevelType w:val="multilevel"/>
    <w:tmpl w:val="BA4C6AE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>
    <w:nsid w:val="21E33578"/>
    <w:multiLevelType w:val="multilevel"/>
    <w:tmpl w:val="EC725A4A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2359421D"/>
    <w:multiLevelType w:val="multilevel"/>
    <w:tmpl w:val="4074FB02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>
    <w:nsid w:val="36EC46A3"/>
    <w:multiLevelType w:val="multilevel"/>
    <w:tmpl w:val="48B83B7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%2"/>
      <w:lvlJc w:val="left"/>
      <w:pPr>
        <w:ind w:left="934" w:hanging="480"/>
      </w:pPr>
    </w:lvl>
    <w:lvl w:ilvl="2">
      <w:start w:val="1"/>
      <w:numFmt w:val="lowerRoman"/>
      <w:lvlText w:val=".%3"/>
      <w:lvlJc w:val="right"/>
      <w:pPr>
        <w:ind w:left="1414" w:hanging="480"/>
      </w:pPr>
    </w:lvl>
    <w:lvl w:ilvl="3">
      <w:start w:val="1"/>
      <w:numFmt w:val="decimal"/>
      <w:lvlText w:val=".%4"/>
      <w:lvlJc w:val="left"/>
      <w:pPr>
        <w:ind w:left="1894" w:hanging="480"/>
      </w:pPr>
    </w:lvl>
    <w:lvl w:ilvl="4">
      <w:start w:val="1"/>
      <w:numFmt w:val="ideographTraditional"/>
      <w:lvlText w:val="、%5"/>
      <w:lvlJc w:val="left"/>
      <w:pPr>
        <w:ind w:left="2374" w:hanging="480"/>
      </w:pPr>
    </w:lvl>
    <w:lvl w:ilvl="5">
      <w:start w:val="1"/>
      <w:numFmt w:val="lowerRoman"/>
      <w:lvlText w:val=".%6"/>
      <w:lvlJc w:val="right"/>
      <w:pPr>
        <w:ind w:left="2854" w:hanging="480"/>
      </w:pPr>
    </w:lvl>
    <w:lvl w:ilvl="6">
      <w:start w:val="1"/>
      <w:numFmt w:val="decimal"/>
      <w:lvlText w:val=".%7"/>
      <w:lvlJc w:val="left"/>
      <w:pPr>
        <w:ind w:left="3334" w:hanging="480"/>
      </w:pPr>
    </w:lvl>
    <w:lvl w:ilvl="7">
      <w:start w:val="1"/>
      <w:numFmt w:val="ideographTraditional"/>
      <w:lvlText w:val="、%8"/>
      <w:lvlJc w:val="left"/>
      <w:pPr>
        <w:ind w:left="3814" w:hanging="480"/>
      </w:pPr>
    </w:lvl>
    <w:lvl w:ilvl="8">
      <w:start w:val="1"/>
      <w:numFmt w:val="lowerRoman"/>
      <w:lvlText w:val=".%9"/>
      <w:lvlJc w:val="right"/>
      <w:pPr>
        <w:ind w:left="4294" w:hanging="480"/>
      </w:pPr>
    </w:lvl>
  </w:abstractNum>
  <w:abstractNum w:abstractNumId="5">
    <w:nsid w:val="397C7F56"/>
    <w:multiLevelType w:val="multilevel"/>
    <w:tmpl w:val="CA60681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6">
    <w:nsid w:val="439D2832"/>
    <w:multiLevelType w:val="multilevel"/>
    <w:tmpl w:val="7F1031A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47931D41"/>
    <w:multiLevelType w:val="hybridMultilevel"/>
    <w:tmpl w:val="BFE68012"/>
    <w:lvl w:ilvl="0" w:tplc="A4DE88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B007B0"/>
    <w:multiLevelType w:val="hybridMultilevel"/>
    <w:tmpl w:val="6C9886B6"/>
    <w:lvl w:ilvl="0" w:tplc="E7042944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3E1AF6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華康古印體 Std 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B2218A"/>
    <w:multiLevelType w:val="multilevel"/>
    <w:tmpl w:val="D4682AC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2"/>
    <w:rsid w:val="00053654"/>
    <w:rsid w:val="000869E2"/>
    <w:rsid w:val="00283056"/>
    <w:rsid w:val="00294FC9"/>
    <w:rsid w:val="0029522E"/>
    <w:rsid w:val="003A3F64"/>
    <w:rsid w:val="003E0E0E"/>
    <w:rsid w:val="004F3161"/>
    <w:rsid w:val="00534B7C"/>
    <w:rsid w:val="00646965"/>
    <w:rsid w:val="00725561"/>
    <w:rsid w:val="007A7569"/>
    <w:rsid w:val="00840D28"/>
    <w:rsid w:val="008924E2"/>
    <w:rsid w:val="009270A3"/>
    <w:rsid w:val="009578E1"/>
    <w:rsid w:val="009C6721"/>
    <w:rsid w:val="00A34A4E"/>
    <w:rsid w:val="00A50EAF"/>
    <w:rsid w:val="00BA7E39"/>
    <w:rsid w:val="00BE45BB"/>
    <w:rsid w:val="00C61569"/>
    <w:rsid w:val="00CA3A6C"/>
    <w:rsid w:val="00CE7EFB"/>
    <w:rsid w:val="00D51BEF"/>
    <w:rsid w:val="00DB0E00"/>
    <w:rsid w:val="00DB5BA2"/>
    <w:rsid w:val="00E40E78"/>
    <w:rsid w:val="00E52BED"/>
    <w:rsid w:val="00F33E18"/>
    <w:rsid w:val="00FB3E06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E876E-6586-4AD4-B12A-E7292FD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ap.cycu.edu.tw:8080/Syllabus/CoursePreview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HanChing Huang</cp:lastModifiedBy>
  <cp:revision>3</cp:revision>
  <dcterms:created xsi:type="dcterms:W3CDTF">2026-04-04T07:38:00Z</dcterms:created>
  <dcterms:modified xsi:type="dcterms:W3CDTF">2026-04-04T07:38:00Z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