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51F3A" w14:textId="77777777" w:rsidR="007507E6" w:rsidRDefault="00000000">
      <w:pPr>
        <w:pStyle w:val="Standard"/>
        <w:snapToGrid w:val="0"/>
        <w:jc w:val="center"/>
      </w:pPr>
      <w:r>
        <w:rPr>
          <w:rStyle w:val="a0"/>
          <w:rFonts w:ascii="DFKai-SB" w:eastAsia="DFKai-SB" w:hAnsi="DFKai-SB" w:cs="DFKai-SB"/>
          <w:b/>
          <w:color w:val="0D0D0D"/>
          <w:sz w:val="40"/>
          <w:szCs w:val="40"/>
        </w:rPr>
        <w:t>大專校院遠距教學課程－教學計畫</w:t>
      </w:r>
      <w:r>
        <w:rPr>
          <w:rStyle w:val="a0"/>
          <w:rFonts w:ascii="DFKai-SB" w:eastAsia="DFKai-SB" w:hAnsi="DFKai-SB" w:cs="DFKai-SB"/>
          <w:b/>
          <w:bCs/>
          <w:color w:val="0D0D0D"/>
          <w:sz w:val="40"/>
          <w:szCs w:val="40"/>
        </w:rPr>
        <w:t>大綱(格式)</w:t>
      </w:r>
    </w:p>
    <w:p w14:paraId="331BBFD3" w14:textId="77777777" w:rsidR="007507E6" w:rsidRDefault="00000000">
      <w:pPr>
        <w:pStyle w:val="Standard"/>
        <w:snapToGrid w:val="0"/>
        <w:jc w:val="both"/>
        <w:rPr>
          <w:rFonts w:ascii="DFKai-SB" w:eastAsia="DFKai-SB" w:hAnsi="DFKai-SB" w:cs="DFKai-SB"/>
          <w:color w:val="0D0D0D"/>
          <w:sz w:val="22"/>
        </w:rPr>
      </w:pPr>
      <w:r>
        <w:rPr>
          <w:rFonts w:ascii="DFKai-SB" w:eastAsia="DFKai-SB" w:hAnsi="DFKai-SB" w:cs="DFKai-SB"/>
          <w:color w:val="0D0D0D"/>
          <w:sz w:val="22"/>
        </w:rPr>
        <w:t>填表說明：</w:t>
      </w:r>
    </w:p>
    <w:p w14:paraId="4A9ACDA1" w14:textId="77777777" w:rsidR="007507E6" w:rsidRDefault="00000000">
      <w:pPr>
        <w:pStyle w:val="Standard"/>
        <w:numPr>
          <w:ilvl w:val="0"/>
          <w:numId w:val="2"/>
        </w:numPr>
        <w:tabs>
          <w:tab w:val="left" w:pos="720"/>
        </w:tabs>
        <w:snapToGrid w:val="0"/>
        <w:ind w:left="360"/>
        <w:jc w:val="both"/>
      </w:pPr>
      <w:r>
        <w:rPr>
          <w:rStyle w:val="a0"/>
          <w:rFonts w:ascii="DFKai-SB" w:eastAsia="DFKai-SB" w:hAnsi="DFKai-SB"/>
          <w:sz w:val="22"/>
        </w:rPr>
        <w:t>依據</w:t>
      </w:r>
      <w:r>
        <w:rPr>
          <w:rStyle w:val="a0"/>
          <w:rFonts w:ascii="DFKai-SB" w:eastAsia="DFKai-SB" w:hAnsi="DFKai-SB"/>
          <w:b/>
          <w:sz w:val="22"/>
        </w:rPr>
        <w:t>專科以上學校遠距教學實施辦法第6條</w:t>
      </w:r>
      <w:r>
        <w:rPr>
          <w:rStyle w:val="a0"/>
          <w:rFonts w:ascii="DFKai-SB" w:eastAsia="DFKai-SB" w:hAnsi="DFKai-SB"/>
          <w:sz w:val="22"/>
        </w:rPr>
        <w:t>：學校開授遠距教學課程，應依學校規定由開課單位擬具教學計畫，依大學法施行細則及專科學校法規定之課程規劃及研議程序辦理，經教務相關之校級會議通過後實施，並應公告於網路。前項教學計畫，應載明教學目標、修讀對象、課程大綱、上課方式、師生互動討論、成績評量方式及上課注意事項。</w:t>
      </w:r>
    </w:p>
    <w:p w14:paraId="2FCF7A5F" w14:textId="77777777" w:rsidR="007507E6" w:rsidRDefault="00000000">
      <w:pPr>
        <w:pStyle w:val="Standard"/>
        <w:numPr>
          <w:ilvl w:val="0"/>
          <w:numId w:val="2"/>
        </w:numPr>
        <w:tabs>
          <w:tab w:val="left" w:pos="720"/>
        </w:tabs>
        <w:snapToGrid w:val="0"/>
        <w:ind w:left="360"/>
        <w:jc w:val="both"/>
      </w:pPr>
      <w:r>
        <w:rPr>
          <w:rStyle w:val="a0"/>
          <w:rFonts w:ascii="DFKai-SB" w:eastAsia="DFKai-SB" w:hAnsi="DFKai-SB" w:cs="DFKai-SB"/>
          <w:color w:val="0D0D0D"/>
          <w:sz w:val="22"/>
        </w:rPr>
        <w:t>教學計畫大綱如下，課程教學計畫連結網址，請填入</w:t>
      </w:r>
      <w:r>
        <w:rPr>
          <w:rStyle w:val="a0"/>
          <w:rFonts w:ascii="DFKai-SB" w:eastAsia="DFKai-SB" w:hAnsi="DFKai-SB"/>
          <w:bCs/>
          <w:color w:val="0D0D0D"/>
          <w:sz w:val="22"/>
        </w:rPr>
        <w:t>教育部「大學校院課程網」或「技職校院課程網」</w:t>
      </w:r>
      <w:r>
        <w:rPr>
          <w:rStyle w:val="a0"/>
          <w:rFonts w:ascii="DFKai-SB" w:eastAsia="DFKai-SB" w:hAnsi="DFKai-SB" w:cs="DFKai-SB"/>
          <w:color w:val="0D0D0D"/>
          <w:sz w:val="22"/>
        </w:rPr>
        <w:t>之「課程大綱」欄位，且能有效連結閱覽</w:t>
      </w:r>
      <w:r>
        <w:rPr>
          <w:rStyle w:val="a0"/>
          <w:rFonts w:ascii="DFKai-SB" w:eastAsia="DFKai-SB" w:hAnsi="DFKai-SB" w:cs="新細明體, PMingLiU"/>
          <w:color w:val="0D0D0D"/>
          <w:kern w:val="0"/>
          <w:sz w:val="22"/>
        </w:rPr>
        <w:t>，才予以備查。</w:t>
      </w:r>
    </w:p>
    <w:p w14:paraId="45966308" w14:textId="77777777" w:rsidR="007507E6" w:rsidRDefault="00000000">
      <w:pPr>
        <w:pStyle w:val="Standard"/>
        <w:numPr>
          <w:ilvl w:val="0"/>
          <w:numId w:val="2"/>
        </w:numPr>
        <w:tabs>
          <w:tab w:val="left" w:pos="720"/>
        </w:tabs>
        <w:snapToGrid w:val="0"/>
        <w:ind w:left="360"/>
        <w:jc w:val="both"/>
      </w:pPr>
      <w:r>
        <w:rPr>
          <w:rStyle w:val="a0"/>
          <w:rFonts w:ascii="DFKai-SB" w:eastAsia="DFKai-SB" w:hAnsi="DFKai-SB"/>
          <w:color w:val="0D0D0D"/>
          <w:sz w:val="22"/>
        </w:rPr>
        <w:t>本件提報大綱為</w:t>
      </w:r>
      <w:r>
        <w:rPr>
          <w:rStyle w:val="a0"/>
          <w:rFonts w:ascii="DFKai-SB" w:eastAsia="DFKai-SB" w:hAnsi="DFKai-SB"/>
          <w:color w:val="0D0D0D"/>
          <w:sz w:val="22"/>
          <w:u w:val="single"/>
        </w:rPr>
        <w:t>基本填寫項目</w:t>
      </w:r>
      <w:r>
        <w:rPr>
          <w:rStyle w:val="a0"/>
          <w:rFonts w:ascii="DFKai-SB" w:eastAsia="DFKai-SB" w:hAnsi="DFKai-SB"/>
          <w:color w:val="0D0D0D"/>
          <w:sz w:val="22"/>
        </w:rPr>
        <w:t>，實際撰寫內容格式，學校可依需求進行調整設計。</w:t>
      </w:r>
    </w:p>
    <w:p w14:paraId="3561FF8D" w14:textId="77777777" w:rsidR="007507E6" w:rsidRDefault="007507E6">
      <w:pPr>
        <w:pStyle w:val="Standard"/>
        <w:snapToGrid w:val="0"/>
        <w:ind w:left="360"/>
        <w:jc w:val="both"/>
        <w:rPr>
          <w:rFonts w:ascii="DFKai-SB" w:eastAsia="DFKai-SB" w:hAnsi="DFKai-SB"/>
          <w:color w:val="0D0D0D"/>
          <w:sz w:val="22"/>
        </w:rPr>
      </w:pPr>
    </w:p>
    <w:tbl>
      <w:tblPr>
        <w:tblW w:w="10611" w:type="dxa"/>
        <w:jc w:val="center"/>
        <w:tblLayout w:type="fixed"/>
        <w:tblCellMar>
          <w:left w:w="10" w:type="dxa"/>
          <w:right w:w="10" w:type="dxa"/>
        </w:tblCellMar>
        <w:tblLook w:val="04A0" w:firstRow="1" w:lastRow="0" w:firstColumn="1" w:lastColumn="0" w:noHBand="0" w:noVBand="1"/>
      </w:tblPr>
      <w:tblGrid>
        <w:gridCol w:w="608"/>
        <w:gridCol w:w="1192"/>
        <w:gridCol w:w="252"/>
        <w:gridCol w:w="2066"/>
        <w:gridCol w:w="602"/>
        <w:gridCol w:w="1000"/>
        <w:gridCol w:w="151"/>
        <w:gridCol w:w="990"/>
        <w:gridCol w:w="214"/>
        <w:gridCol w:w="920"/>
        <w:gridCol w:w="833"/>
        <w:gridCol w:w="699"/>
        <w:gridCol w:w="1084"/>
      </w:tblGrid>
      <w:tr w:rsidR="007507E6" w14:paraId="710C19F7" w14:textId="77777777">
        <w:trPr>
          <w:cantSplit/>
          <w:trHeight w:val="534"/>
          <w:jc w:val="center"/>
        </w:trPr>
        <w:tc>
          <w:tcPr>
            <w:tcW w:w="4720" w:type="dxa"/>
            <w:gridSpan w:val="5"/>
            <w:tcBorders>
              <w:top w:val="single" w:sz="18" w:space="0" w:color="000000"/>
              <w:left w:val="single" w:sz="18" w:space="0" w:color="000000"/>
              <w:bottom w:val="single" w:sz="4" w:space="0" w:color="000000"/>
            </w:tcBorders>
            <w:tcMar>
              <w:top w:w="0" w:type="dxa"/>
              <w:left w:w="28" w:type="dxa"/>
              <w:bottom w:w="0" w:type="dxa"/>
              <w:right w:w="28" w:type="dxa"/>
            </w:tcMar>
            <w:vAlign w:val="center"/>
          </w:tcPr>
          <w:p w14:paraId="0B958F4E" w14:textId="77777777" w:rsidR="007507E6" w:rsidRDefault="00000000">
            <w:pPr>
              <w:pStyle w:val="Standard"/>
              <w:spacing w:line="280" w:lineRule="exact"/>
              <w:rPr>
                <w:rFonts w:ascii="DFKai-SB" w:eastAsia="DFKai-SB" w:hAnsi="DFKai-SB" w:cs="DFKai-SB"/>
                <w:sz w:val="28"/>
                <w:szCs w:val="28"/>
              </w:rPr>
            </w:pPr>
            <w:r>
              <w:rPr>
                <w:rFonts w:ascii="DFKai-SB" w:eastAsia="DFKai-SB" w:hAnsi="DFKai-SB" w:cs="DFKai-SB"/>
                <w:sz w:val="28"/>
                <w:szCs w:val="28"/>
              </w:rPr>
              <w:t>學校名稱:  中原大學</w:t>
            </w:r>
          </w:p>
        </w:tc>
        <w:tc>
          <w:tcPr>
            <w:tcW w:w="1151" w:type="dxa"/>
            <w:gridSpan w:val="2"/>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14:paraId="03A756F7" w14:textId="77777777" w:rsidR="007507E6" w:rsidRDefault="00000000">
            <w:pPr>
              <w:pStyle w:val="Standard"/>
              <w:spacing w:line="280" w:lineRule="exact"/>
              <w:jc w:val="center"/>
              <w:rPr>
                <w:rFonts w:ascii="新細明體, PMingLiU" w:eastAsia="DFKai-SB" w:hAnsi="新細明體, PMingLiU" w:cs="新細明體, PMingLiU"/>
                <w:szCs w:val="24"/>
              </w:rPr>
            </w:pPr>
            <w:r>
              <w:rPr>
                <w:rFonts w:ascii="新細明體, PMingLiU" w:eastAsia="DFKai-SB" w:hAnsi="新細明體, PMingLiU" w:cs="新細明體, PMingLiU"/>
                <w:szCs w:val="24"/>
              </w:rPr>
              <w:t>開課期間</w:t>
            </w:r>
          </w:p>
        </w:tc>
        <w:tc>
          <w:tcPr>
            <w:tcW w:w="4740" w:type="dxa"/>
            <w:gridSpan w:val="6"/>
            <w:tcBorders>
              <w:top w:val="single" w:sz="1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45BFFAFA" w14:textId="4C3F7A4B" w:rsidR="007507E6" w:rsidRDefault="00000000">
            <w:pPr>
              <w:pStyle w:val="Standard"/>
              <w:spacing w:line="280" w:lineRule="exact"/>
              <w:jc w:val="both"/>
            </w:pPr>
            <w:r>
              <w:rPr>
                <w:rStyle w:val="a0"/>
                <w:rFonts w:ascii="新細明體, PMingLiU" w:hAnsi="新細明體, PMingLiU" w:cs="新細明體, PMingLiU"/>
                <w:szCs w:val="24"/>
                <w:u w:val="single"/>
              </w:rPr>
              <w:t xml:space="preserve"> </w:t>
            </w:r>
            <w:r>
              <w:rPr>
                <w:rStyle w:val="a0"/>
                <w:rFonts w:ascii="新細明體, PMingLiU" w:hAnsi="新細明體, PMingLiU" w:cs="新細明體, PMingLiU"/>
                <w:color w:val="000000"/>
                <w:szCs w:val="24"/>
                <w:u w:val="single"/>
              </w:rPr>
              <w:t xml:space="preserve"> </w:t>
            </w:r>
            <w:r>
              <w:rPr>
                <w:rStyle w:val="a0"/>
                <w:rFonts w:ascii="新細明體, PMingLiU" w:eastAsia="DFKai-SB" w:hAnsi="新細明體, PMingLiU" w:cs="新細明體, PMingLiU"/>
                <w:color w:val="000000"/>
                <w:szCs w:val="24"/>
                <w:u w:val="single"/>
              </w:rPr>
              <w:t xml:space="preserve">   </w:t>
            </w:r>
            <w:r w:rsidR="007F6656">
              <w:rPr>
                <w:rStyle w:val="a0"/>
                <w:rFonts w:ascii="新細明體, PMingLiU" w:eastAsia="DFKai-SB" w:hAnsi="新細明體, PMingLiU" w:cs="新細明體, PMingLiU" w:hint="eastAsia"/>
                <w:color w:val="000000"/>
                <w:szCs w:val="24"/>
                <w:u w:val="single"/>
              </w:rPr>
              <w:t>114</w:t>
            </w:r>
            <w:r>
              <w:rPr>
                <w:rStyle w:val="a0"/>
                <w:rFonts w:ascii="新細明體, PMingLiU" w:eastAsia="DFKai-SB" w:hAnsi="新細明體, PMingLiU" w:cs="新細明體, PMingLiU"/>
                <w:color w:val="000000"/>
                <w:szCs w:val="24"/>
                <w:u w:val="single"/>
              </w:rPr>
              <w:t xml:space="preserve">    </w:t>
            </w:r>
            <w:r>
              <w:rPr>
                <w:rStyle w:val="a0"/>
                <w:rFonts w:ascii="新細明體, PMingLiU" w:eastAsia="DFKai-SB" w:hAnsi="新細明體, PMingLiU" w:cs="新細明體, PMingLiU"/>
                <w:color w:val="000000"/>
                <w:szCs w:val="24"/>
              </w:rPr>
              <w:t>學年度</w:t>
            </w:r>
            <w:r>
              <w:rPr>
                <w:rStyle w:val="a0"/>
                <w:rFonts w:ascii="新細明體, PMingLiU" w:hAnsi="新細明體, PMingLiU" w:cs="新細明體, PMingLiU"/>
                <w:color w:val="000000"/>
                <w:szCs w:val="24"/>
              </w:rPr>
              <w:t xml:space="preserve"> </w:t>
            </w:r>
            <w:r>
              <w:rPr>
                <w:rStyle w:val="a0"/>
                <w:rFonts w:ascii="DFKai-SB" w:eastAsia="DFKai-SB" w:hAnsi="DFKai-SB" w:cs="DFKai-SB"/>
                <w:szCs w:val="24"/>
              </w:rPr>
              <w:t>□上學期 □下學期</w:t>
            </w:r>
            <w:r w:rsidR="007F6656">
              <w:rPr>
                <w:rFonts w:ascii="DFKai-SB" w:eastAsia="DFKai-SB" w:hAnsi="DFKai-SB" w:hint="eastAsia"/>
                <w:szCs w:val="24"/>
              </w:rPr>
              <w:t>█</w:t>
            </w:r>
            <w:r>
              <w:rPr>
                <w:rStyle w:val="a0"/>
                <w:rFonts w:ascii="DFKai-SB" w:eastAsia="DFKai-SB" w:hAnsi="DFKai-SB" w:cs="DFKai-SB"/>
                <w:szCs w:val="24"/>
              </w:rPr>
              <w:t>暑修</w:t>
            </w:r>
          </w:p>
        </w:tc>
      </w:tr>
      <w:tr w:rsidR="007507E6" w14:paraId="3F218D40" w14:textId="77777777">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784D0E11" w14:textId="77777777" w:rsidR="007507E6" w:rsidRDefault="00000000">
            <w:pPr>
              <w:pStyle w:val="Standard"/>
              <w:spacing w:line="280" w:lineRule="exact"/>
              <w:jc w:val="both"/>
            </w:pPr>
            <w:r>
              <w:rPr>
                <w:rStyle w:val="a0"/>
                <w:rFonts w:ascii="新細明體, PMingLiU" w:eastAsia="DFKai-SB" w:hAnsi="新細明體, PMingLiU" w:cs="新細明體, PMingLiU"/>
                <w:b/>
                <w:szCs w:val="24"/>
              </w:rPr>
              <w:t>壹、課程基本資料</w:t>
            </w:r>
            <w:r>
              <w:rPr>
                <w:rStyle w:val="a0"/>
                <w:rFonts w:ascii="新細明體, PMingLiU" w:hAnsi="新細明體, PMingLiU" w:cs="新細明體, PMingLiU"/>
                <w:b/>
                <w:szCs w:val="24"/>
              </w:rPr>
              <w:t xml:space="preserve">    </w:t>
            </w:r>
            <w:r>
              <w:rPr>
                <w:rStyle w:val="a0"/>
                <w:rFonts w:ascii="新細明體, PMingLiU" w:eastAsia="DFKai-SB" w:hAnsi="新細明體, PMingLiU" w:cs="新細明體, PMingLiU"/>
                <w:sz w:val="20"/>
                <w:szCs w:val="24"/>
              </w:rPr>
              <w:t>(</w:t>
            </w:r>
            <w:r>
              <w:rPr>
                <w:rStyle w:val="a0"/>
                <w:rFonts w:ascii="新細明體, PMingLiU" w:eastAsia="DFKai-SB" w:hAnsi="新細明體, PMingLiU" w:cs="新細明體, PMingLiU"/>
                <w:sz w:val="20"/>
                <w:szCs w:val="24"/>
              </w:rPr>
              <w:t>有包含者請於</w:t>
            </w:r>
            <w:r>
              <w:rPr>
                <w:rStyle w:val="a0"/>
                <w:rFonts w:ascii="DFKai-SB" w:eastAsia="DFKai-SB" w:hAnsi="DFKai-SB" w:cs="DFKai-SB"/>
                <w:sz w:val="20"/>
                <w:szCs w:val="24"/>
              </w:rPr>
              <w:t>□打ˇ)</w:t>
            </w:r>
          </w:p>
        </w:tc>
      </w:tr>
      <w:tr w:rsidR="007507E6" w14:paraId="47A7A88F" w14:textId="77777777">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5349975" w14:textId="77777777" w:rsidR="007507E6" w:rsidRDefault="00000000">
            <w:pPr>
              <w:pStyle w:val="Standard"/>
              <w:spacing w:line="280" w:lineRule="exact"/>
              <w:jc w:val="center"/>
              <w:rPr>
                <w:rFonts w:ascii="新細明體, PMingLiU" w:eastAsia="DFKai-SB" w:hAnsi="新細明體, PMingLiU" w:cs="新細明體, PMingLiU"/>
                <w:szCs w:val="24"/>
              </w:rPr>
            </w:pPr>
            <w:r>
              <w:rPr>
                <w:rFonts w:ascii="新細明體, PMingLiU" w:eastAsia="DFKai-SB" w:hAnsi="新細明體, PMingLiU" w:cs="新細明體, PMingLiU"/>
                <w:szCs w:val="24"/>
              </w:rPr>
              <w:t>課程名稱</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EFE2BD" w14:textId="454E2B46" w:rsidR="007507E6" w:rsidRDefault="00000000">
            <w:pPr>
              <w:pStyle w:val="Standard"/>
              <w:spacing w:line="280" w:lineRule="exact"/>
              <w:jc w:val="both"/>
              <w:rPr>
                <w:rFonts w:ascii="新細明體, PMingLiU" w:eastAsia="DFKai-SB" w:hAnsi="新細明體, PMingLiU" w:cs="新細明體, PMingLiU"/>
                <w:kern w:val="0"/>
                <w:szCs w:val="24"/>
              </w:rPr>
            </w:pPr>
            <w:r>
              <w:rPr>
                <w:rFonts w:ascii="新細明體, PMingLiU" w:eastAsia="DFKai-SB" w:hAnsi="新細明體, PMingLiU" w:cs="新細明體, PMingLiU"/>
                <w:kern w:val="0"/>
                <w:szCs w:val="24"/>
              </w:rPr>
              <w:t>中文</w:t>
            </w:r>
            <w:r>
              <w:rPr>
                <w:rFonts w:ascii="新細明體, PMingLiU" w:eastAsia="DFKai-SB" w:hAnsi="新細明體, PMingLiU" w:cs="新細明體, PMingLiU"/>
                <w:kern w:val="0"/>
                <w:szCs w:val="24"/>
              </w:rPr>
              <w:t>:</w:t>
            </w:r>
            <w:r w:rsidR="001C6487">
              <w:rPr>
                <w:rFonts w:ascii="新細明體, PMingLiU" w:eastAsia="DFKai-SB" w:hAnsi="新細明體, PMingLiU" w:cs="新細明體, PMingLiU" w:hint="eastAsia"/>
                <w:kern w:val="0"/>
                <w:szCs w:val="24"/>
              </w:rPr>
              <w:t xml:space="preserve"> </w:t>
            </w:r>
            <w:r w:rsidR="00341B10">
              <w:rPr>
                <w:rFonts w:ascii="新細明體, PMingLiU" w:eastAsia="DFKai-SB" w:hAnsi="新細明體, PMingLiU" w:cs="新細明體, PMingLiU" w:hint="eastAsia"/>
                <w:kern w:val="0"/>
                <w:szCs w:val="24"/>
              </w:rPr>
              <w:t>電磁學</w:t>
            </w:r>
            <w:r w:rsidR="007F6656">
              <w:rPr>
                <w:rFonts w:ascii="新細明體, PMingLiU" w:eastAsia="DFKai-SB" w:hAnsi="新細明體, PMingLiU" w:cs="新細明體, PMingLiU" w:hint="eastAsia"/>
                <w:kern w:val="0"/>
                <w:szCs w:val="24"/>
              </w:rPr>
              <w:t>（一）</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06DA4036" w14:textId="77777777" w:rsidR="007507E6" w:rsidRDefault="00000000">
            <w:pPr>
              <w:pStyle w:val="Standard"/>
              <w:spacing w:line="280" w:lineRule="exact"/>
              <w:jc w:val="center"/>
              <w:rPr>
                <w:rFonts w:ascii="新細明體, PMingLiU" w:eastAsia="DFKai-SB" w:hAnsi="新細明體, PMingLiU" w:cs="新細明體, PMingLiU"/>
                <w:szCs w:val="24"/>
              </w:rPr>
            </w:pPr>
            <w:r>
              <w:rPr>
                <w:rFonts w:ascii="新細明體, PMingLiU" w:eastAsia="DFKai-SB" w:hAnsi="新細明體, PMingLiU" w:cs="新細明體, PMingLiU"/>
                <w:szCs w:val="24"/>
              </w:rPr>
              <w:t>授課教師</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7DDDF908" w14:textId="2EE2A580" w:rsidR="007507E6" w:rsidRDefault="007F6656">
            <w:pPr>
              <w:pStyle w:val="Standard"/>
              <w:snapToGrid w:val="0"/>
              <w:spacing w:line="280" w:lineRule="exact"/>
              <w:jc w:val="both"/>
              <w:rPr>
                <w:rFonts w:ascii="新細明體, PMingLiU" w:eastAsia="DFKai-SB" w:hAnsi="新細明體, PMingLiU" w:cs="新細明體, PMingLiU"/>
                <w:szCs w:val="24"/>
              </w:rPr>
            </w:pPr>
            <w:r>
              <w:rPr>
                <w:rFonts w:ascii="新細明體, PMingLiU" w:eastAsia="DFKai-SB" w:hAnsi="新細明體, PMingLiU" w:cs="新細明體, PMingLiU" w:hint="eastAsia"/>
                <w:szCs w:val="24"/>
              </w:rPr>
              <w:t>周志隆</w:t>
            </w:r>
          </w:p>
        </w:tc>
      </w:tr>
      <w:tr w:rsidR="007507E6" w14:paraId="6B186F9A" w14:textId="77777777">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5FA4B26" w14:textId="77777777" w:rsidR="007507E6" w:rsidRDefault="007507E6">
            <w:pPr>
              <w:pStyle w:val="a"/>
              <w:rPr>
                <w:rFonts w:hint="eastAsia"/>
              </w:rPr>
            </w:pP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219212" w14:textId="62DEE99B" w:rsidR="007507E6" w:rsidRDefault="00000000">
            <w:pPr>
              <w:pStyle w:val="Standard"/>
              <w:spacing w:line="280" w:lineRule="exact"/>
              <w:jc w:val="both"/>
            </w:pPr>
            <w:r>
              <w:rPr>
                <w:rStyle w:val="a0"/>
                <w:rFonts w:ascii="新細明體, PMingLiU" w:eastAsia="DFKai-SB" w:hAnsi="新細明體, PMingLiU" w:cs="新細明體, PMingLiU"/>
                <w:szCs w:val="24"/>
              </w:rPr>
              <w:t>英文</w:t>
            </w:r>
            <w:r>
              <w:rPr>
                <w:rStyle w:val="a0"/>
                <w:rFonts w:ascii="新細明體, PMingLiU" w:eastAsia="DFKai-SB" w:hAnsi="新細明體, PMingLiU" w:cs="新細明體, PMingLiU"/>
                <w:szCs w:val="24"/>
              </w:rPr>
              <w:t>:</w:t>
            </w:r>
            <w:r w:rsidR="001C6487">
              <w:rPr>
                <w:rStyle w:val="a0"/>
                <w:rFonts w:ascii="新細明體, PMingLiU" w:eastAsia="DFKai-SB" w:hAnsi="新細明體, PMingLiU" w:cs="新細明體, PMingLiU" w:hint="eastAsia"/>
                <w:szCs w:val="24"/>
              </w:rPr>
              <w:t xml:space="preserve"> </w:t>
            </w:r>
            <w:r w:rsidR="00341B10" w:rsidRPr="001C6487">
              <w:rPr>
                <w:rStyle w:val="a0"/>
                <w:rFonts w:ascii="Times New Roman" w:eastAsia="DFKai-SB" w:hAnsi="Times New Roman"/>
                <w:szCs w:val="24"/>
              </w:rPr>
              <w:t>Electromagnetism</w:t>
            </w:r>
            <w:r w:rsidR="007F6656" w:rsidRPr="001C6487">
              <w:rPr>
                <w:rStyle w:val="a0"/>
                <w:rFonts w:ascii="Times New Roman" w:eastAsia="DFKai-SB" w:hAnsi="Times New Roman"/>
                <w:szCs w:val="24"/>
              </w:rPr>
              <w:t>（</w:t>
            </w:r>
            <w:r w:rsidR="007F6656" w:rsidRPr="001C6487">
              <w:rPr>
                <w:rStyle w:val="a0"/>
                <w:rFonts w:ascii="Times New Roman" w:eastAsia="DFKai-SB" w:hAnsi="Times New Roman"/>
                <w:szCs w:val="24"/>
              </w:rPr>
              <w:t>I</w:t>
            </w:r>
            <w:r w:rsidR="007F6656" w:rsidRPr="001C6487">
              <w:rPr>
                <w:rStyle w:val="a0"/>
                <w:rFonts w:ascii="Times New Roman" w:eastAsia="DFKai-SB" w:hAnsi="Times New Roman"/>
                <w:szCs w:val="24"/>
              </w:rPr>
              <w:t>）</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18EDAF42" w14:textId="77777777" w:rsidR="007507E6" w:rsidRDefault="00000000">
            <w:pPr>
              <w:pStyle w:val="Standard"/>
              <w:spacing w:line="280" w:lineRule="exact"/>
              <w:jc w:val="center"/>
              <w:rPr>
                <w:rFonts w:ascii="新細明體, PMingLiU" w:eastAsia="DFKai-SB" w:hAnsi="新細明體, PMingLiU" w:cs="新細明體, PMingLiU"/>
                <w:szCs w:val="24"/>
              </w:rPr>
            </w:pPr>
            <w:r>
              <w:rPr>
                <w:rFonts w:ascii="新細明體, PMingLiU" w:eastAsia="DFKai-SB" w:hAnsi="新細明體, PMingLiU" w:cs="新細明體, PMingLiU"/>
                <w:szCs w:val="24"/>
              </w:rPr>
              <w:t>教師職稱</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71692E0C" w14:textId="79779213" w:rsidR="007507E6" w:rsidRDefault="007F6656">
            <w:pPr>
              <w:pStyle w:val="Standard"/>
              <w:snapToGrid w:val="0"/>
              <w:spacing w:line="280" w:lineRule="exact"/>
              <w:jc w:val="both"/>
              <w:rPr>
                <w:rFonts w:ascii="新細明體, PMingLiU" w:eastAsia="DFKai-SB" w:hAnsi="新細明體, PMingLiU" w:cs="新細明體, PMingLiU"/>
                <w:szCs w:val="24"/>
              </w:rPr>
            </w:pPr>
            <w:r>
              <w:rPr>
                <w:rFonts w:ascii="新細明體, PMingLiU" w:eastAsia="DFKai-SB" w:hAnsi="新細明體, PMingLiU" w:cs="新細明體, PMingLiU" w:hint="eastAsia"/>
                <w:szCs w:val="24"/>
              </w:rPr>
              <w:t>副教授</w:t>
            </w:r>
          </w:p>
        </w:tc>
      </w:tr>
      <w:tr w:rsidR="007507E6" w14:paraId="2DEFE4FC"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237E60B5" w14:textId="77777777" w:rsidR="007507E6" w:rsidRDefault="00000000">
            <w:pPr>
              <w:pStyle w:val="Standard"/>
              <w:spacing w:line="280" w:lineRule="exact"/>
              <w:jc w:val="center"/>
              <w:rPr>
                <w:rFonts w:ascii="新細明體, PMingLiU" w:eastAsia="DFKai-SB" w:hAnsi="新細明體, PMingLiU" w:cs="新細明體, PMingLiU"/>
                <w:szCs w:val="24"/>
              </w:rPr>
            </w:pPr>
            <w:r>
              <w:rPr>
                <w:rFonts w:ascii="新細明體, PMingLiU" w:eastAsia="DFKai-SB" w:hAnsi="新細明體, PMingLiU" w:cs="新細明體, PMingLiU"/>
                <w:szCs w:val="24"/>
              </w:rPr>
              <w:t>師資來源</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4250B9AC" w14:textId="5BEB490B" w:rsidR="007507E6" w:rsidRDefault="007F6656">
            <w:pPr>
              <w:pStyle w:val="Standard"/>
              <w:snapToGrid w:val="0"/>
              <w:spacing w:line="280" w:lineRule="exact"/>
            </w:pPr>
            <w:r>
              <w:rPr>
                <w:rFonts w:ascii="DFKai-SB" w:eastAsia="DFKai-SB" w:hAnsi="DFKai-SB" w:hint="eastAsia"/>
                <w:szCs w:val="24"/>
              </w:rPr>
              <w:t>█</w:t>
            </w:r>
            <w:r>
              <w:rPr>
                <w:rStyle w:val="a0"/>
                <w:rFonts w:ascii="新細明體, PMingLiU" w:eastAsia="DFKai-SB" w:hAnsi="新細明體, PMingLiU" w:cs="新細明體, PMingLiU"/>
                <w:szCs w:val="24"/>
              </w:rPr>
              <w:t>專業系所聘任</w:t>
            </w:r>
            <w:r>
              <w:rPr>
                <w:rStyle w:val="a0"/>
                <w:rFonts w:ascii="新細明體, PMingLiU" w:hAnsi="新細明體, PMingLiU" w:cs="新細明體, PMingLiU"/>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szCs w:val="24"/>
              </w:rPr>
              <w:t>通識中心聘任</w:t>
            </w:r>
            <w:r>
              <w:rPr>
                <w:rStyle w:val="a0"/>
                <w:rFonts w:ascii="新細明體, PMingLiU" w:hAnsi="新細明體, PMingLiU" w:cs="新細明體, PMingLiU"/>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szCs w:val="24"/>
              </w:rPr>
              <w:t>以上合聘</w:t>
            </w:r>
            <w:r>
              <w:rPr>
                <w:rStyle w:val="a0"/>
                <w:rFonts w:ascii="新細明體, PMingLiU" w:hAnsi="新細明體, PMingLiU" w:cs="新細明體, PMingLiU"/>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szCs w:val="24"/>
              </w:rPr>
              <w:t>其他</w:t>
            </w:r>
          </w:p>
        </w:tc>
      </w:tr>
      <w:tr w:rsidR="007507E6" w14:paraId="612FEF70"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73067CB" w14:textId="77777777" w:rsidR="007507E6" w:rsidRDefault="00000000">
            <w:pPr>
              <w:pStyle w:val="Standard"/>
              <w:jc w:val="center"/>
              <w:rPr>
                <w:rFonts w:ascii="新細明體, PMingLiU" w:eastAsia="DFKai-SB" w:hAnsi="新細明體, PMingLiU" w:cs="新細明體, PMingLiU"/>
                <w:szCs w:val="24"/>
              </w:rPr>
            </w:pPr>
            <w:r>
              <w:rPr>
                <w:rFonts w:ascii="新細明體, PMingLiU" w:eastAsia="DFKai-SB" w:hAnsi="新細明體, PMingLiU" w:cs="新細明體, PMingLiU"/>
                <w:szCs w:val="24"/>
              </w:rPr>
              <w:t>開課單位名稱</w:t>
            </w:r>
          </w:p>
          <w:p w14:paraId="470AC531" w14:textId="77777777" w:rsidR="007507E6" w:rsidRDefault="00000000">
            <w:pPr>
              <w:pStyle w:val="Standard"/>
              <w:snapToGrid w:val="0"/>
              <w:spacing w:line="180" w:lineRule="exact"/>
              <w:jc w:val="center"/>
            </w:pPr>
            <w:r>
              <w:rPr>
                <w:rStyle w:val="a0"/>
                <w:rFonts w:ascii="新細明體, PMingLiU" w:eastAsia="DFKai-SB" w:hAnsi="新細明體, PMingLiU" w:cs="新細明體, PMingLiU"/>
                <w:sz w:val="18"/>
                <w:szCs w:val="24"/>
              </w:rPr>
              <w:t>（或所屬學院及</w:t>
            </w:r>
            <w:r>
              <w:rPr>
                <w:rStyle w:val="a0"/>
                <w:rFonts w:ascii="新細明體, PMingLiU" w:eastAsia="DFKai-SB" w:hAnsi="新細明體, PMingLiU" w:cs="新細明體, PMingLiU"/>
                <w:sz w:val="18"/>
                <w:szCs w:val="24"/>
              </w:rPr>
              <w:br/>
            </w:r>
            <w:r>
              <w:rPr>
                <w:rStyle w:val="a0"/>
                <w:rFonts w:ascii="新細明體, PMingLiU" w:eastAsia="DFKai-SB" w:hAnsi="新細明體, PMingLiU" w:cs="新細明體, PMingLiU"/>
                <w:sz w:val="18"/>
                <w:szCs w:val="24"/>
              </w:rPr>
              <w:t>科系所名稱）</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3BB89A" w14:textId="68F8D21B" w:rsidR="007507E6" w:rsidRDefault="007F6656">
            <w:pPr>
              <w:pStyle w:val="Standard"/>
              <w:snapToGrid w:val="0"/>
              <w:spacing w:line="280" w:lineRule="exact"/>
              <w:rPr>
                <w:rFonts w:ascii="新細明體, PMingLiU" w:eastAsia="DFKai-SB" w:hAnsi="新細明體, PMingLiU" w:cs="新細明體, PMingLiU"/>
                <w:szCs w:val="24"/>
              </w:rPr>
            </w:pPr>
            <w:r>
              <w:rPr>
                <w:rFonts w:ascii="新細明體, PMingLiU" w:eastAsia="DFKai-SB" w:hAnsi="新細明體, PMingLiU" w:cs="新細明體, PMingLiU" w:hint="eastAsia"/>
                <w:szCs w:val="24"/>
              </w:rPr>
              <w:t>理學院物理系</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2525B095" w14:textId="77777777" w:rsidR="007507E6" w:rsidRDefault="00000000">
            <w:pPr>
              <w:pStyle w:val="Standard"/>
              <w:snapToGrid w:val="0"/>
              <w:jc w:val="center"/>
              <w:rPr>
                <w:rFonts w:ascii="新細明體, PMingLiU" w:eastAsia="DFKai-SB" w:hAnsi="新細明體, PMingLiU" w:cs="新細明體, PMingLiU"/>
                <w:color w:val="000000"/>
                <w:szCs w:val="24"/>
              </w:rPr>
            </w:pPr>
            <w:r>
              <w:rPr>
                <w:rFonts w:ascii="新細明體, PMingLiU" w:eastAsia="DFKai-SB" w:hAnsi="新細明體, PMingLiU" w:cs="新細明體, PMingLiU"/>
                <w:color w:val="000000"/>
                <w:szCs w:val="24"/>
              </w:rPr>
              <w:t>開課期限</w:t>
            </w:r>
          </w:p>
          <w:p w14:paraId="31F4064B" w14:textId="77777777" w:rsidR="007507E6" w:rsidRDefault="00000000">
            <w:pPr>
              <w:pStyle w:val="Standard"/>
              <w:snapToGrid w:val="0"/>
              <w:jc w:val="center"/>
              <w:rPr>
                <w:rFonts w:ascii="新細明體, PMingLiU" w:eastAsia="DFKai-SB" w:hAnsi="新細明體, PMingLiU" w:cs="新細明體, PMingLiU"/>
                <w:sz w:val="18"/>
                <w:szCs w:val="24"/>
              </w:rPr>
            </w:pPr>
            <w:r>
              <w:rPr>
                <w:rFonts w:ascii="新細明體, PMingLiU" w:eastAsia="DFKai-SB" w:hAnsi="新細明體, PMingLiU" w:cs="新細明體, PMingLiU"/>
                <w:sz w:val="18"/>
                <w:szCs w:val="24"/>
              </w:rPr>
              <w:t>(</w:t>
            </w:r>
            <w:r>
              <w:rPr>
                <w:rFonts w:ascii="新細明體, PMingLiU" w:eastAsia="DFKai-SB" w:hAnsi="新細明體, PMingLiU" w:cs="新細明體, PMingLiU"/>
                <w:sz w:val="18"/>
                <w:szCs w:val="24"/>
              </w:rPr>
              <w:t>授課學期數</w:t>
            </w:r>
            <w:r>
              <w:rPr>
                <w:rFonts w:ascii="新細明體, PMingLiU" w:eastAsia="DFKai-SB" w:hAnsi="新細明體, PMingLiU" w:cs="新細明體, PMingLiU"/>
                <w:sz w:val="18"/>
                <w:szCs w:val="24"/>
              </w:rPr>
              <w:t>)</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79A244A2" w14:textId="3FCA582C" w:rsidR="007507E6" w:rsidRDefault="007F6656">
            <w:pPr>
              <w:pStyle w:val="Standard"/>
            </w:pPr>
            <w:r>
              <w:rPr>
                <w:rFonts w:ascii="DFKai-SB" w:eastAsia="DFKai-SB" w:hAnsi="DFKai-SB" w:hint="eastAsia"/>
                <w:szCs w:val="24"/>
              </w:rPr>
              <w:t>█</w:t>
            </w:r>
            <w:r>
              <w:rPr>
                <w:rStyle w:val="a0"/>
                <w:rFonts w:ascii="新細明體, PMingLiU" w:eastAsia="DFKai-SB" w:hAnsi="新細明體, PMingLiU" w:cs="新細明體, PMingLiU"/>
                <w:szCs w:val="24"/>
              </w:rPr>
              <w:t>一學期</w:t>
            </w:r>
            <w:r>
              <w:rPr>
                <w:rStyle w:val="a0"/>
                <w:rFonts w:ascii="新細明體, PMingLiU" w:eastAsia="DFKai-SB" w:hAnsi="新細明體, PMingLiU" w:cs="新細明體, PMingLiU"/>
                <w:szCs w:val="24"/>
              </w:rPr>
              <w:t>(</w:t>
            </w:r>
            <w:r>
              <w:rPr>
                <w:rStyle w:val="a0"/>
                <w:rFonts w:ascii="新細明體, PMingLiU" w:eastAsia="DFKai-SB" w:hAnsi="新細明體, PMingLiU" w:cs="新細明體, PMingLiU"/>
                <w:szCs w:val="24"/>
              </w:rPr>
              <w:t>半年</w:t>
            </w:r>
            <w:r>
              <w:rPr>
                <w:rStyle w:val="a0"/>
                <w:rFonts w:ascii="新細明體, PMingLiU" w:eastAsia="DFKai-SB" w:hAnsi="新細明體, PMingLiU" w:cs="新細明體, PMingLiU"/>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szCs w:val="24"/>
              </w:rPr>
              <w:t>二學期</w:t>
            </w:r>
            <w:r>
              <w:rPr>
                <w:rStyle w:val="a0"/>
                <w:rFonts w:ascii="新細明體, PMingLiU" w:eastAsia="DFKai-SB" w:hAnsi="新細明體, PMingLiU" w:cs="新細明體, PMingLiU"/>
                <w:szCs w:val="24"/>
              </w:rPr>
              <w:t>(</w:t>
            </w:r>
            <w:r>
              <w:rPr>
                <w:rStyle w:val="a0"/>
                <w:rFonts w:ascii="新細明體, PMingLiU" w:eastAsia="DFKai-SB" w:hAnsi="新細明體, PMingLiU" w:cs="新細明體, PMingLiU"/>
                <w:szCs w:val="24"/>
              </w:rPr>
              <w:t>全年</w:t>
            </w:r>
            <w:r>
              <w:rPr>
                <w:rStyle w:val="a0"/>
                <w:rFonts w:ascii="新細明體, PMingLiU" w:eastAsia="DFKai-SB" w:hAnsi="新細明體, PMingLiU" w:cs="新細明體, PMingLiU"/>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szCs w:val="24"/>
              </w:rPr>
              <w:t>其他</w:t>
            </w:r>
            <w:r>
              <w:rPr>
                <w:rStyle w:val="a0"/>
                <w:rFonts w:ascii="新細明體, PMingLiU" w:hAnsi="新細明體, PMingLiU" w:cs="新細明體, PMingLiU"/>
                <w:szCs w:val="24"/>
                <w:u w:val="single"/>
              </w:rPr>
              <w:t xml:space="preserve">      </w:t>
            </w:r>
          </w:p>
        </w:tc>
      </w:tr>
      <w:tr w:rsidR="007507E6" w14:paraId="6EBF2677"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7018DCF" w14:textId="77777777" w:rsidR="007507E6" w:rsidRDefault="00000000">
            <w:pPr>
              <w:pStyle w:val="Standard"/>
              <w:jc w:val="center"/>
              <w:rPr>
                <w:rFonts w:ascii="Times New Roman" w:eastAsia="DFKai-SB" w:hAnsi="Times New Roman" w:cs="DFKai-SB"/>
                <w:szCs w:val="24"/>
              </w:rPr>
            </w:pPr>
            <w:r>
              <w:rPr>
                <w:rFonts w:ascii="Times New Roman" w:eastAsia="DFKai-SB" w:hAnsi="Times New Roman" w:cs="DFKai-SB"/>
                <w:szCs w:val="24"/>
              </w:rPr>
              <w:t>開課資料</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A9E3D0" w14:textId="20E059DB" w:rsidR="007507E6" w:rsidRDefault="007F6656">
            <w:pPr>
              <w:pStyle w:val="Standard"/>
              <w:ind w:firstLine="12"/>
            </w:pPr>
            <w:r>
              <w:rPr>
                <w:rFonts w:ascii="DFKai-SB" w:eastAsia="DFKai-SB" w:hAnsi="DFKai-SB" w:hint="eastAsia"/>
                <w:szCs w:val="24"/>
              </w:rPr>
              <w:t>█</w:t>
            </w:r>
            <w:r>
              <w:rPr>
                <w:rStyle w:val="a0"/>
                <w:rFonts w:ascii="DFKai-SB" w:eastAsia="DFKai-SB" w:hAnsi="DFKai-SB" w:cs="DFKai-SB"/>
                <w:szCs w:val="24"/>
              </w:rPr>
              <w:t>必修 □ 選修 □ 其他</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4D958372" w14:textId="77777777" w:rsidR="007507E6" w:rsidRDefault="00000000">
            <w:pPr>
              <w:pStyle w:val="Standard"/>
              <w:snapToGrid w:val="0"/>
              <w:jc w:val="center"/>
              <w:rPr>
                <w:rFonts w:ascii="新細明體, PMingLiU" w:eastAsia="DFKai-SB" w:hAnsi="新細明體, PMingLiU" w:cs="新細明體, PMingLiU"/>
                <w:color w:val="000000"/>
                <w:szCs w:val="24"/>
              </w:rPr>
            </w:pPr>
            <w:r>
              <w:rPr>
                <w:rFonts w:ascii="新細明體, PMingLiU" w:eastAsia="DFKai-SB" w:hAnsi="新細明體, PMingLiU" w:cs="新細明體, PMingLiU"/>
                <w:color w:val="000000"/>
                <w:szCs w:val="24"/>
              </w:rPr>
              <w:t>學分數</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7BE080EE" w14:textId="211BFE45" w:rsidR="007507E6" w:rsidRDefault="00FA2DB3">
            <w:pPr>
              <w:pStyle w:val="Standard"/>
              <w:snapToGrid w:val="0"/>
              <w:rPr>
                <w:rFonts w:ascii="新細明體, PMingLiU" w:eastAsia="DFKai-SB" w:hAnsi="新細明體, PMingLiU" w:cs="新細明體, PMingLiU"/>
                <w:color w:val="000000"/>
                <w:szCs w:val="24"/>
              </w:rPr>
            </w:pPr>
            <w:r>
              <w:rPr>
                <w:rFonts w:ascii="新細明體, PMingLiU" w:eastAsia="DFKai-SB" w:hAnsi="新細明體, PMingLiU" w:cs="新細明體, PMingLiU" w:hint="eastAsia"/>
                <w:color w:val="000000"/>
                <w:szCs w:val="24"/>
              </w:rPr>
              <w:t xml:space="preserve"> </w:t>
            </w:r>
            <w:r w:rsidR="007F6656">
              <w:rPr>
                <w:rFonts w:ascii="新細明體, PMingLiU" w:eastAsia="DFKai-SB" w:hAnsi="新細明體, PMingLiU" w:cs="新細明體, PMingLiU" w:hint="eastAsia"/>
                <w:color w:val="000000"/>
                <w:szCs w:val="24"/>
              </w:rPr>
              <w:t>3</w:t>
            </w:r>
          </w:p>
        </w:tc>
      </w:tr>
      <w:tr w:rsidR="007507E6" w14:paraId="3D3031BD" w14:textId="77777777">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63394BF" w14:textId="77777777" w:rsidR="007507E6" w:rsidRDefault="00000000">
            <w:pPr>
              <w:pStyle w:val="Standard"/>
              <w:spacing w:line="280" w:lineRule="exact"/>
              <w:jc w:val="center"/>
              <w:rPr>
                <w:rFonts w:ascii="新細明體, PMingLiU" w:eastAsia="DFKai-SB" w:hAnsi="新細明體, PMingLiU" w:cs="新細明體, PMingLiU"/>
                <w:szCs w:val="24"/>
              </w:rPr>
            </w:pPr>
            <w:r>
              <w:rPr>
                <w:rFonts w:ascii="新細明體, PMingLiU" w:eastAsia="DFKai-SB" w:hAnsi="新細明體, PMingLiU" w:cs="新細明體, PMingLiU"/>
                <w:szCs w:val="24"/>
              </w:rPr>
              <w:t>教學型態</w:t>
            </w:r>
          </w:p>
          <w:p w14:paraId="73DE446B" w14:textId="77777777" w:rsidR="007507E6" w:rsidRDefault="00000000">
            <w:pPr>
              <w:pStyle w:val="Standard"/>
              <w:spacing w:line="280" w:lineRule="exact"/>
              <w:jc w:val="center"/>
              <w:rPr>
                <w:rFonts w:ascii="新細明體, PMingLiU" w:eastAsia="DFKai-SB" w:hAnsi="新細明體, PMingLiU" w:cs="新細明體, PMingLiU"/>
                <w:b/>
                <w:color w:val="0000FF"/>
                <w:szCs w:val="24"/>
              </w:rPr>
            </w:pPr>
            <w:r>
              <w:rPr>
                <w:rFonts w:ascii="新細明體, PMingLiU" w:eastAsia="DFKai-SB" w:hAnsi="新細明體, PMingLiU" w:cs="新細明體, PMingLiU"/>
                <w:b/>
                <w:color w:val="0000FF"/>
                <w:szCs w:val="24"/>
              </w:rPr>
              <w:t>（擇一）</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30F39F54" w14:textId="73121E57" w:rsidR="007507E6" w:rsidRDefault="007F6656">
            <w:pPr>
              <w:pStyle w:val="Standard"/>
              <w:snapToGrid w:val="0"/>
              <w:spacing w:line="280" w:lineRule="exact"/>
              <w:jc w:val="both"/>
            </w:pPr>
            <w:r>
              <w:rPr>
                <w:rFonts w:ascii="DFKai-SB" w:eastAsia="DFKai-SB" w:hAnsi="DFKai-SB" w:hint="eastAsia"/>
                <w:szCs w:val="24"/>
              </w:rPr>
              <w:t>█</w:t>
            </w:r>
            <w:r>
              <w:rPr>
                <w:rStyle w:val="a0"/>
                <w:rFonts w:ascii="新細明體, PMingLiU" w:eastAsia="DFKai-SB" w:hAnsi="新細明體, PMingLiU" w:cs="新細明體, PMingLiU"/>
                <w:color w:val="000000"/>
                <w:szCs w:val="24"/>
              </w:rPr>
              <w:t>非同步遠距教學</w:t>
            </w:r>
            <w:r>
              <w:rPr>
                <w:rStyle w:val="a0"/>
                <w:rFonts w:ascii="新細明體, PMingLiU" w:hAnsi="新細明體, PMingLiU" w:cs="新細明體, PMingLiU"/>
                <w:color w:val="000000"/>
                <w:szCs w:val="24"/>
              </w:rPr>
              <w:t xml:space="preserve">         </w:t>
            </w:r>
          </w:p>
          <w:p w14:paraId="0D3426EC" w14:textId="77777777" w:rsidR="007507E6" w:rsidRDefault="00000000">
            <w:pPr>
              <w:pStyle w:val="Standard"/>
              <w:snapToGrid w:val="0"/>
              <w:spacing w:line="280" w:lineRule="exact"/>
              <w:ind w:left="734"/>
              <w:jc w:val="both"/>
            </w:pPr>
            <w:r>
              <w:rPr>
                <w:rStyle w:val="a0"/>
                <w:rFonts w:ascii="新細明體, PMingLiU" w:eastAsia="DFKai-SB" w:hAnsi="新細明體, PMingLiU" w:cs="新細明體, PMingLiU"/>
                <w:b/>
                <w:color w:val="000000"/>
                <w:szCs w:val="24"/>
              </w:rPr>
              <w:t>總授課時數二分之一以上以遠距教學方式進行，包括課程講授、師生互動討論、測驗及其他學習活動之時數，</w:t>
            </w:r>
            <w:r>
              <w:rPr>
                <w:rStyle w:val="a0"/>
                <w:rFonts w:ascii="新細明體, PMingLiU" w:eastAsia="DFKai-SB" w:hAnsi="新細明體, PMingLiU" w:cs="新細明體, PMingLiU"/>
                <w:b/>
                <w:color w:val="FF0000"/>
                <w:szCs w:val="24"/>
                <w:shd w:val="clear" w:color="auto" w:fill="FFFF00"/>
              </w:rPr>
              <w:t>且影音時數至少應達授課時數</w:t>
            </w:r>
            <w:r>
              <w:rPr>
                <w:rStyle w:val="a0"/>
                <w:rFonts w:ascii="新細明體, PMingLiU" w:eastAsia="DFKai-SB" w:hAnsi="新細明體, PMingLiU" w:cs="新細明體, PMingLiU"/>
                <w:b/>
                <w:color w:val="FF0000"/>
                <w:szCs w:val="24"/>
                <w:shd w:val="clear" w:color="auto" w:fill="FFFF00"/>
              </w:rPr>
              <w:t>(18</w:t>
            </w:r>
            <w:r>
              <w:rPr>
                <w:rStyle w:val="a0"/>
                <w:rFonts w:ascii="新細明體, PMingLiU" w:eastAsia="DFKai-SB" w:hAnsi="新細明體, PMingLiU" w:cs="新細明體, PMingLiU"/>
                <w:b/>
                <w:color w:val="FF0000"/>
                <w:szCs w:val="24"/>
                <w:shd w:val="clear" w:color="auto" w:fill="FFFF00"/>
              </w:rPr>
              <w:t>週</w:t>
            </w:r>
            <w:r>
              <w:rPr>
                <w:rStyle w:val="a0"/>
                <w:rFonts w:ascii="新細明體, PMingLiU" w:eastAsia="DFKai-SB" w:hAnsi="新細明體, PMingLiU" w:cs="新細明體, PMingLiU"/>
                <w:b/>
                <w:color w:val="FF0000"/>
                <w:szCs w:val="24"/>
                <w:shd w:val="clear" w:color="auto" w:fill="FFFF00"/>
              </w:rPr>
              <w:t>)</w:t>
            </w:r>
            <w:r>
              <w:rPr>
                <w:rStyle w:val="a0"/>
                <w:rFonts w:ascii="新細明體, PMingLiU" w:eastAsia="DFKai-SB" w:hAnsi="新細明體, PMingLiU" w:cs="新細明體, PMingLiU"/>
                <w:b/>
                <w:color w:val="FF0000"/>
                <w:szCs w:val="24"/>
                <w:shd w:val="clear" w:color="auto" w:fill="FFFF00"/>
              </w:rPr>
              <w:t>之三分之一</w:t>
            </w:r>
            <w:r>
              <w:rPr>
                <w:rStyle w:val="a0"/>
                <w:rFonts w:ascii="新細明體, PMingLiU" w:eastAsia="DFKai-SB" w:hAnsi="新細明體, PMingLiU" w:cs="新細明體, PMingLiU"/>
                <w:b/>
                <w:color w:val="000000"/>
                <w:szCs w:val="24"/>
              </w:rPr>
              <w:t>。</w:t>
            </w:r>
          </w:p>
          <w:p w14:paraId="24C5D133" w14:textId="77777777" w:rsidR="007507E6" w:rsidRDefault="00000000">
            <w:pPr>
              <w:pStyle w:val="Standard"/>
              <w:tabs>
                <w:tab w:val="left" w:pos="734"/>
              </w:tabs>
              <w:snapToGrid w:val="0"/>
              <w:spacing w:before="180" w:line="280" w:lineRule="exact"/>
              <w:jc w:val="both"/>
            </w:pPr>
            <w:r>
              <w:rPr>
                <w:rStyle w:val="a0"/>
                <w:rFonts w:ascii="DFKai-SB" w:eastAsia="DFKai-SB" w:hAnsi="DFKai-SB" w:cs="DFKai-SB"/>
                <w:color w:val="000000"/>
                <w:szCs w:val="24"/>
              </w:rPr>
              <w:t>□</w:t>
            </w:r>
            <w:r>
              <w:rPr>
                <w:rStyle w:val="a0"/>
                <w:rFonts w:ascii="新細明體, PMingLiU" w:eastAsia="DFKai-SB" w:hAnsi="新細明體, PMingLiU" w:cs="新細明體, PMingLiU"/>
                <w:color w:val="000000"/>
                <w:szCs w:val="24"/>
              </w:rPr>
              <w:t>同步遠距教學</w:t>
            </w:r>
            <w:r>
              <w:rPr>
                <w:rStyle w:val="a0"/>
                <w:rFonts w:ascii="新細明體, PMingLiU" w:hAnsi="新細明體, PMingLiU" w:cs="新細明體, PMingLiU"/>
                <w:color w:val="000000"/>
                <w:szCs w:val="24"/>
              </w:rPr>
              <w:t xml:space="preserve"> </w:t>
            </w:r>
            <w:r>
              <w:rPr>
                <w:rStyle w:val="a0"/>
                <w:rFonts w:ascii="新細明體, PMingLiU" w:eastAsia="DFKai-SB" w:hAnsi="新細明體, PMingLiU" w:cs="新細明體, PMingLiU"/>
                <w:color w:val="000000"/>
                <w:sz w:val="20"/>
                <w:szCs w:val="24"/>
              </w:rPr>
              <w:t>(</w:t>
            </w:r>
            <w:r>
              <w:rPr>
                <w:rStyle w:val="a0"/>
                <w:rFonts w:ascii="新細明體, PMingLiU" w:eastAsia="DFKai-SB" w:hAnsi="新細明體, PMingLiU" w:cs="新細明體, PMingLiU"/>
                <w:color w:val="000000"/>
                <w:sz w:val="20"/>
                <w:szCs w:val="24"/>
              </w:rPr>
              <w:t>即本校所指國際或國內同步視訊主播課程</w:t>
            </w:r>
            <w:r>
              <w:rPr>
                <w:rStyle w:val="a0"/>
                <w:rFonts w:ascii="新細明體, PMingLiU" w:eastAsia="DFKai-SB" w:hAnsi="新細明體, PMingLiU" w:cs="新細明體, PMingLiU"/>
                <w:color w:val="000000"/>
                <w:sz w:val="20"/>
                <w:szCs w:val="24"/>
              </w:rPr>
              <w:t>)</w:t>
            </w:r>
          </w:p>
          <w:p w14:paraId="53F76479" w14:textId="77777777" w:rsidR="007507E6" w:rsidRDefault="00000000">
            <w:pPr>
              <w:pStyle w:val="Standard"/>
              <w:tabs>
                <w:tab w:val="left" w:pos="734"/>
              </w:tabs>
              <w:snapToGrid w:val="0"/>
              <w:spacing w:line="280" w:lineRule="exact"/>
              <w:jc w:val="both"/>
            </w:pPr>
            <w:r>
              <w:rPr>
                <w:rStyle w:val="a0"/>
                <w:rFonts w:ascii="新細明體, PMingLiU" w:hAnsi="新細明體, PMingLiU" w:cs="新細明體, PMingLiU"/>
                <w:color w:val="000000"/>
                <w:szCs w:val="24"/>
              </w:rPr>
              <w:t xml:space="preserve">      </w:t>
            </w:r>
            <w:r>
              <w:rPr>
                <w:rStyle w:val="a0"/>
                <w:rFonts w:ascii="新細明體, PMingLiU" w:eastAsia="DFKai-SB" w:hAnsi="新細明體, PMingLiU" w:cs="新細明體, PMingLiU"/>
                <w:b/>
                <w:color w:val="0000FF"/>
                <w:szCs w:val="24"/>
              </w:rPr>
              <w:t>填列本門課程之收播學校與系所或校區：</w:t>
            </w:r>
          </w:p>
          <w:p w14:paraId="54D652B8" w14:textId="77777777" w:rsidR="007507E6" w:rsidRDefault="00000000">
            <w:pPr>
              <w:pStyle w:val="Standard"/>
              <w:snapToGrid w:val="0"/>
              <w:spacing w:line="280" w:lineRule="exact"/>
              <w:ind w:left="254" w:firstLine="480"/>
              <w:jc w:val="both"/>
            </w:pPr>
            <w:r>
              <w:rPr>
                <w:rStyle w:val="a0"/>
                <w:rFonts w:ascii="新細明體, PMingLiU" w:eastAsia="DFKai-SB" w:hAnsi="新細明體, PMingLiU" w:cs="新細明體, PMingLiU"/>
                <w:b/>
                <w:color w:val="0000FF"/>
                <w:szCs w:val="24"/>
              </w:rPr>
              <w:t>(1)</w:t>
            </w:r>
            <w:r>
              <w:rPr>
                <w:rStyle w:val="a0"/>
                <w:rFonts w:ascii="新細明體, PMingLiU" w:eastAsia="DFKai-SB" w:hAnsi="新細明體, PMingLiU" w:cs="新細明體, PMingLiU"/>
                <w:b/>
                <w:color w:val="0000FF"/>
                <w:szCs w:val="24"/>
              </w:rPr>
              <w:t>學校</w:t>
            </w:r>
            <w:r>
              <w:rPr>
                <w:rStyle w:val="a0"/>
                <w:rFonts w:ascii="新細明體, PMingLiU" w:eastAsia="DFKai-SB" w:hAnsi="新細明體, PMingLiU" w:cs="新細明體, PMingLiU"/>
                <w:b/>
                <w:color w:val="0000FF"/>
                <w:szCs w:val="24"/>
              </w:rPr>
              <w:t>:                                                (2)</w:t>
            </w:r>
            <w:r>
              <w:rPr>
                <w:rStyle w:val="a0"/>
                <w:rFonts w:ascii="新細明體, PMingLiU" w:eastAsia="DFKai-SB" w:hAnsi="新細明體, PMingLiU" w:cs="新細明體, PMingLiU"/>
                <w:b/>
                <w:color w:val="0000FF"/>
                <w:szCs w:val="24"/>
              </w:rPr>
              <w:t>系所</w:t>
            </w:r>
            <w:r>
              <w:rPr>
                <w:rStyle w:val="a0"/>
                <w:rFonts w:ascii="新細明體, PMingLiU" w:eastAsia="DFKai-SB" w:hAnsi="新細明體, PMingLiU" w:cs="新細明體, PMingLiU"/>
                <w:b/>
                <w:color w:val="0000FF"/>
                <w:szCs w:val="24"/>
              </w:rPr>
              <w:t xml:space="preserve"> </w:t>
            </w:r>
          </w:p>
        </w:tc>
      </w:tr>
      <w:tr w:rsidR="007507E6" w14:paraId="524E86B4" w14:textId="77777777">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CF0F1C7" w14:textId="77777777" w:rsidR="007507E6" w:rsidRDefault="00000000">
            <w:pPr>
              <w:pStyle w:val="Standard"/>
              <w:spacing w:line="280" w:lineRule="exact"/>
              <w:jc w:val="center"/>
              <w:rPr>
                <w:rFonts w:ascii="新細明體, PMingLiU" w:eastAsia="DFKai-SB" w:hAnsi="新細明體, PMingLiU" w:cs="新細明體, PMingLiU"/>
                <w:bCs/>
                <w:kern w:val="0"/>
                <w:szCs w:val="24"/>
              </w:rPr>
            </w:pPr>
            <w:r>
              <w:rPr>
                <w:rFonts w:ascii="新細明體, PMingLiU" w:eastAsia="DFKai-SB" w:hAnsi="新細明體, PMingLiU" w:cs="新細明體, PMingLiU"/>
                <w:bCs/>
                <w:kern w:val="0"/>
                <w:szCs w:val="24"/>
              </w:rPr>
              <w:t>課程學制</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78627E" w14:textId="4D8F3F81" w:rsidR="007507E6" w:rsidRDefault="007F6656">
            <w:pPr>
              <w:pStyle w:val="Standard"/>
              <w:snapToGrid w:val="0"/>
              <w:spacing w:line="280" w:lineRule="exact"/>
            </w:pPr>
            <w:r>
              <w:rPr>
                <w:rFonts w:ascii="DFKai-SB" w:eastAsia="DFKai-SB" w:hAnsi="DFKai-SB" w:hint="eastAsia"/>
                <w:szCs w:val="24"/>
              </w:rPr>
              <w:t>█</w:t>
            </w:r>
            <w:r>
              <w:rPr>
                <w:rStyle w:val="a0"/>
                <w:rFonts w:ascii="新細明體, PMingLiU" w:eastAsia="DFKai-SB" w:hAnsi="新細明體, PMingLiU" w:cs="新細明體, PMingLiU"/>
                <w:szCs w:val="24"/>
              </w:rPr>
              <w:t>學士班</w:t>
            </w:r>
            <w:r>
              <w:rPr>
                <w:rStyle w:val="a0"/>
                <w:rFonts w:ascii="新細明體, PMingLiU" w:hAnsi="新細明體, PMingLiU" w:cs="新細明體, PMingLiU"/>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szCs w:val="24"/>
              </w:rPr>
              <w:t>學士後第二專長</w:t>
            </w:r>
          </w:p>
          <w:p w14:paraId="1F6757B6" w14:textId="77777777" w:rsidR="007507E6" w:rsidRDefault="00000000">
            <w:pPr>
              <w:pStyle w:val="Standard"/>
              <w:snapToGrid w:val="0"/>
              <w:spacing w:line="280" w:lineRule="exact"/>
            </w:pPr>
            <w:r>
              <w:rPr>
                <w:rStyle w:val="a0"/>
                <w:rFonts w:ascii="DFKai-SB" w:eastAsia="DFKai-SB" w:hAnsi="DFKai-SB" w:cs="DFKai-SB"/>
                <w:szCs w:val="24"/>
              </w:rPr>
              <w:t>□</w:t>
            </w:r>
            <w:r>
              <w:rPr>
                <w:rStyle w:val="a0"/>
                <w:rFonts w:ascii="新細明體, PMingLiU" w:eastAsia="DFKai-SB" w:hAnsi="新細明體, PMingLiU" w:cs="新細明體, PMingLiU"/>
                <w:szCs w:val="24"/>
              </w:rPr>
              <w:t>碩士班</w:t>
            </w:r>
            <w:r>
              <w:rPr>
                <w:rStyle w:val="a0"/>
                <w:rFonts w:ascii="新細明體, PMingLiU" w:hAnsi="新細明體, PMingLiU" w:cs="新細明體, PMingLiU"/>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szCs w:val="24"/>
              </w:rPr>
              <w:t>碩士班在職專班</w:t>
            </w:r>
          </w:p>
          <w:p w14:paraId="5A9CB616" w14:textId="77777777" w:rsidR="007507E6" w:rsidRDefault="00000000">
            <w:pPr>
              <w:pStyle w:val="Standard"/>
              <w:snapToGrid w:val="0"/>
              <w:spacing w:line="280" w:lineRule="exact"/>
            </w:pPr>
            <w:r>
              <w:rPr>
                <w:rStyle w:val="a0"/>
                <w:rFonts w:ascii="DFKai-SB" w:eastAsia="DFKai-SB" w:hAnsi="DFKai-SB" w:cs="DFKai-SB"/>
                <w:szCs w:val="24"/>
              </w:rPr>
              <w:t>□</w:t>
            </w:r>
            <w:r>
              <w:rPr>
                <w:rStyle w:val="a0"/>
                <w:rFonts w:ascii="新細明體, PMingLiU" w:eastAsia="DFKai-SB" w:hAnsi="新細明體, PMingLiU" w:cs="新細明體, PMingLiU"/>
                <w:szCs w:val="24"/>
              </w:rPr>
              <w:t>博士班</w:t>
            </w:r>
          </w:p>
          <w:p w14:paraId="49024315" w14:textId="77777777" w:rsidR="007507E6" w:rsidRDefault="00000000">
            <w:pPr>
              <w:pStyle w:val="Standard"/>
              <w:snapToGrid w:val="0"/>
              <w:spacing w:line="280" w:lineRule="exact"/>
            </w:pPr>
            <w:r>
              <w:rPr>
                <w:rStyle w:val="a0"/>
                <w:rFonts w:ascii="DFKai-SB" w:eastAsia="DFKai-SB" w:hAnsi="DFKai-SB" w:cs="DFKai-SB"/>
                <w:szCs w:val="24"/>
              </w:rPr>
              <w:t>□</w:t>
            </w:r>
            <w:r>
              <w:rPr>
                <w:rStyle w:val="a0"/>
                <w:rFonts w:ascii="新細明體, PMingLiU" w:eastAsia="DFKai-SB" w:hAnsi="新細明體, PMingLiU" w:cs="新細明體, PMingLiU"/>
                <w:szCs w:val="24"/>
              </w:rPr>
              <w:t>學位學程</w:t>
            </w:r>
          </w:p>
          <w:p w14:paraId="76D45557" w14:textId="77777777" w:rsidR="007507E6" w:rsidRDefault="00000000">
            <w:pPr>
              <w:pStyle w:val="Standard"/>
              <w:snapToGrid w:val="0"/>
              <w:spacing w:line="280" w:lineRule="exact"/>
            </w:pPr>
            <w:r>
              <w:rPr>
                <w:rStyle w:val="a0"/>
                <w:rFonts w:ascii="新細明體, PMingLiU" w:hAnsi="新細明體, PMingLiU" w:cs="新細明體, PMingLiU"/>
                <w:szCs w:val="24"/>
              </w:rPr>
              <w:t xml:space="preserve">  </w:t>
            </w:r>
            <w:r>
              <w:rPr>
                <w:rStyle w:val="a0"/>
                <w:rFonts w:ascii="新細明體, PMingLiU" w:eastAsia="DFKai-SB" w:hAnsi="新細明體, PMingLiU" w:cs="新細明體, PMingLiU"/>
                <w:szCs w:val="24"/>
              </w:rPr>
              <w:t>（</w:t>
            </w:r>
            <w:r>
              <w:rPr>
                <w:rStyle w:val="a0"/>
                <w:rFonts w:ascii="DFKai-SB" w:eastAsia="DFKai-SB" w:hAnsi="DFKai-SB" w:cs="DFKai-SB"/>
                <w:szCs w:val="24"/>
              </w:rPr>
              <w:t>□</w:t>
            </w:r>
            <w:r>
              <w:rPr>
                <w:rStyle w:val="a0"/>
                <w:rFonts w:ascii="新細明體, PMingLiU" w:eastAsia="DFKai-SB" w:hAnsi="新細明體, PMingLiU" w:cs="新細明體, PMingLiU"/>
                <w:szCs w:val="24"/>
              </w:rPr>
              <w:t>二年制</w:t>
            </w:r>
            <w:r>
              <w:rPr>
                <w:rStyle w:val="a0"/>
                <w:rFonts w:ascii="新細明體, PMingLiU" w:hAnsi="新細明體, PMingLiU" w:cs="新細明體, PMingLiU"/>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szCs w:val="24"/>
              </w:rPr>
              <w:t>四年制</w:t>
            </w:r>
            <w:r>
              <w:rPr>
                <w:rStyle w:val="a0"/>
                <w:rFonts w:ascii="新細明體, PMingLiU" w:hAnsi="新細明體, PMingLiU" w:cs="新細明體, PMingLiU"/>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szCs w:val="24"/>
              </w:rPr>
              <w:t>碩士班）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4ADAED35" w14:textId="77777777" w:rsidR="007507E6" w:rsidRDefault="00000000">
            <w:pPr>
              <w:pStyle w:val="Standard"/>
              <w:spacing w:line="280" w:lineRule="exact"/>
              <w:jc w:val="center"/>
              <w:rPr>
                <w:rFonts w:ascii="新細明體, PMingLiU" w:eastAsia="DFKai-SB" w:hAnsi="新細明體, PMingLiU" w:cs="新細明體, PMingLiU"/>
                <w:bCs/>
                <w:kern w:val="0"/>
                <w:szCs w:val="24"/>
              </w:rPr>
            </w:pPr>
            <w:r>
              <w:rPr>
                <w:rFonts w:ascii="新細明體, PMingLiU" w:eastAsia="DFKai-SB" w:hAnsi="新細明體, PMingLiU" w:cs="新細明體, PMingLiU"/>
                <w:bCs/>
                <w:kern w:val="0"/>
                <w:szCs w:val="24"/>
              </w:rPr>
              <w:t>部別</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4BCAD4CF" w14:textId="222FB000" w:rsidR="007507E6" w:rsidRDefault="007F6656">
            <w:pPr>
              <w:pStyle w:val="Standard"/>
              <w:widowControl/>
            </w:pPr>
            <w:r>
              <w:rPr>
                <w:rFonts w:ascii="DFKai-SB" w:eastAsia="DFKai-SB" w:hAnsi="DFKai-SB" w:hint="eastAsia"/>
                <w:szCs w:val="24"/>
              </w:rPr>
              <w:t>█</w:t>
            </w:r>
            <w:r>
              <w:rPr>
                <w:rStyle w:val="a0"/>
                <w:rFonts w:ascii="新細明體, PMingLiU" w:eastAsia="DFKai-SB" w:hAnsi="新細明體, PMingLiU" w:cs="新細明體, PMingLiU"/>
                <w:szCs w:val="24"/>
              </w:rPr>
              <w:t>日間部</w:t>
            </w:r>
          </w:p>
          <w:p w14:paraId="3F52D8C6" w14:textId="77777777" w:rsidR="007507E6" w:rsidRDefault="00000000">
            <w:pPr>
              <w:pStyle w:val="Standard"/>
              <w:widowControl/>
            </w:pPr>
            <w:r>
              <w:rPr>
                <w:rStyle w:val="a0"/>
                <w:rFonts w:ascii="DFKai-SB" w:eastAsia="DFKai-SB" w:hAnsi="DFKai-SB" w:cs="DFKai-SB"/>
                <w:szCs w:val="24"/>
              </w:rPr>
              <w:t>□</w:t>
            </w:r>
            <w:r>
              <w:rPr>
                <w:rStyle w:val="a0"/>
                <w:rFonts w:ascii="新細明體, PMingLiU" w:eastAsia="DFKai-SB" w:hAnsi="新細明體, PMingLiU" w:cs="新細明體, PMingLiU"/>
                <w:szCs w:val="24"/>
              </w:rPr>
              <w:t>進修部</w:t>
            </w:r>
            <w:r>
              <w:rPr>
                <w:rStyle w:val="a0"/>
                <w:rFonts w:ascii="新細明體, PMingLiU" w:eastAsia="DFKai-SB" w:hAnsi="新細明體, PMingLiU" w:cs="新細明體, PMingLiU"/>
                <w:szCs w:val="24"/>
              </w:rPr>
              <w:t>(</w:t>
            </w:r>
            <w:r>
              <w:rPr>
                <w:rStyle w:val="a0"/>
                <w:rFonts w:ascii="新細明體, PMingLiU" w:eastAsia="DFKai-SB" w:hAnsi="新細明體, PMingLiU" w:cs="新細明體, PMingLiU"/>
                <w:szCs w:val="24"/>
              </w:rPr>
              <w:t>夜間部</w:t>
            </w:r>
            <w:r>
              <w:rPr>
                <w:rStyle w:val="a0"/>
                <w:rFonts w:ascii="新細明體, PMingLiU" w:eastAsia="DFKai-SB" w:hAnsi="新細明體, PMingLiU" w:cs="新細明體, PMingLiU"/>
                <w:szCs w:val="24"/>
              </w:rPr>
              <w:t xml:space="preserve">)  </w:t>
            </w:r>
          </w:p>
          <w:p w14:paraId="6852FA05" w14:textId="77777777" w:rsidR="007507E6" w:rsidRDefault="00000000">
            <w:pPr>
              <w:pStyle w:val="Standard"/>
              <w:widowControl/>
            </w:pPr>
            <w:r>
              <w:rPr>
                <w:rStyle w:val="a0"/>
                <w:rFonts w:ascii="DFKai-SB" w:eastAsia="DFKai-SB" w:hAnsi="DFKai-SB" w:cs="DFKai-SB"/>
                <w:szCs w:val="24"/>
              </w:rPr>
              <w:t>□</w:t>
            </w:r>
            <w:r>
              <w:rPr>
                <w:rStyle w:val="a0"/>
                <w:rFonts w:ascii="新細明體, PMingLiU" w:eastAsia="DFKai-SB" w:hAnsi="新細明體, PMingLiU" w:cs="新細明體, PMingLiU"/>
                <w:szCs w:val="24"/>
              </w:rPr>
              <w:t>其他</w:t>
            </w:r>
          </w:p>
        </w:tc>
      </w:tr>
      <w:tr w:rsidR="007507E6" w14:paraId="136C38B6" w14:textId="77777777">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29928F05" w14:textId="77777777" w:rsidR="007507E6" w:rsidRDefault="00000000">
            <w:pPr>
              <w:pStyle w:val="Standard"/>
              <w:snapToGrid w:val="0"/>
              <w:spacing w:line="280" w:lineRule="exact"/>
              <w:jc w:val="center"/>
              <w:rPr>
                <w:rFonts w:ascii="新細明體, PMingLiU" w:eastAsia="DFKai-SB" w:hAnsi="新細明體, PMingLiU" w:cs="新細明體, PMingLiU"/>
                <w:color w:val="000000"/>
                <w:szCs w:val="24"/>
              </w:rPr>
            </w:pPr>
            <w:r>
              <w:rPr>
                <w:rFonts w:ascii="新細明體, PMingLiU" w:eastAsia="DFKai-SB" w:hAnsi="新細明體, PMingLiU" w:cs="新細明體, PMingLiU"/>
                <w:color w:val="000000"/>
                <w:szCs w:val="24"/>
              </w:rPr>
              <w:t>部校定</w:t>
            </w:r>
          </w:p>
          <w:p w14:paraId="76856E4E" w14:textId="77777777" w:rsidR="007507E6" w:rsidRDefault="00000000">
            <w:pPr>
              <w:pStyle w:val="Standard"/>
              <w:snapToGrid w:val="0"/>
              <w:spacing w:line="280" w:lineRule="exact"/>
              <w:jc w:val="center"/>
              <w:rPr>
                <w:rFonts w:ascii="新細明體, PMingLiU" w:eastAsia="DFKai-SB" w:hAnsi="新細明體, PMingLiU" w:cs="新細明體, PMingLiU"/>
                <w:color w:val="000000"/>
                <w:sz w:val="16"/>
                <w:szCs w:val="24"/>
              </w:rPr>
            </w:pPr>
            <w:r>
              <w:rPr>
                <w:rFonts w:ascii="新細明體, PMingLiU" w:eastAsia="DFKai-SB" w:hAnsi="新細明體, PMingLiU" w:cs="新細明體, PMingLiU"/>
                <w:color w:val="000000"/>
                <w:sz w:val="16"/>
                <w:szCs w:val="24"/>
              </w:rPr>
              <w:t>(</w:t>
            </w:r>
            <w:r>
              <w:rPr>
                <w:rFonts w:ascii="新細明體, PMingLiU" w:eastAsia="DFKai-SB" w:hAnsi="新細明體, PMingLiU" w:cs="新細明體, PMingLiU"/>
                <w:color w:val="000000"/>
                <w:sz w:val="16"/>
                <w:szCs w:val="24"/>
              </w:rPr>
              <w:t>本課程由那個單位所定</w:t>
            </w:r>
            <w:r>
              <w:rPr>
                <w:rFonts w:ascii="新細明體, PMingLiU" w:eastAsia="DFKai-SB" w:hAnsi="新細明體, PMingLiU" w:cs="新細明體, PMingLiU"/>
                <w:color w:val="000000"/>
                <w:sz w:val="16"/>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77E5AF14" w14:textId="77777777" w:rsidR="007507E6" w:rsidRDefault="00000000">
            <w:pPr>
              <w:pStyle w:val="Standard"/>
              <w:snapToGrid w:val="0"/>
              <w:spacing w:line="280" w:lineRule="exact"/>
            </w:pPr>
            <w:r>
              <w:rPr>
                <w:rStyle w:val="a0"/>
                <w:rFonts w:ascii="DFKai-SB" w:eastAsia="DFKai-SB" w:hAnsi="DFKai-SB" w:cs="DFKai-SB"/>
                <w:szCs w:val="24"/>
              </w:rPr>
              <w:t>□</w:t>
            </w:r>
            <w:r>
              <w:rPr>
                <w:rStyle w:val="a0"/>
                <w:rFonts w:ascii="新細明體, PMingLiU" w:eastAsia="DFKai-SB" w:hAnsi="新細明體, PMingLiU" w:cs="新細明體, PMingLiU"/>
                <w:szCs w:val="24"/>
              </w:rPr>
              <w:t>教育部定</w:t>
            </w:r>
          </w:p>
          <w:p w14:paraId="417A7F23" w14:textId="784152F4" w:rsidR="007507E6" w:rsidRDefault="00000000">
            <w:pPr>
              <w:pStyle w:val="Standard"/>
              <w:snapToGrid w:val="0"/>
              <w:spacing w:line="280" w:lineRule="exact"/>
              <w:jc w:val="both"/>
            </w:pPr>
            <w:r>
              <w:rPr>
                <w:rStyle w:val="a0"/>
                <w:rFonts w:ascii="DFKai-SB" w:eastAsia="DFKai-SB" w:hAnsi="DFKai-SB" w:cs="DFKai-SB"/>
                <w:szCs w:val="24"/>
              </w:rPr>
              <w:t>□</w:t>
            </w:r>
            <w:r>
              <w:rPr>
                <w:rStyle w:val="a0"/>
                <w:rFonts w:ascii="新細明體, PMingLiU" w:eastAsia="DFKai-SB" w:hAnsi="新細明體, PMingLiU" w:cs="新細明體, PMingLiU"/>
                <w:szCs w:val="24"/>
              </w:rPr>
              <w:t>校定</w:t>
            </w:r>
            <w:r>
              <w:rPr>
                <w:rStyle w:val="a0"/>
                <w:rFonts w:ascii="新細明體, PMingLiU" w:hAnsi="新細明體, PMingLiU" w:cs="新細明體, PMingLiU"/>
                <w:szCs w:val="24"/>
              </w:rPr>
              <w:t xml:space="preserve">  </w:t>
            </w:r>
            <w:r>
              <w:rPr>
                <w:rStyle w:val="a0"/>
                <w:rFonts w:ascii="新細明體, PMingLiU" w:eastAsia="DFKai-SB" w:hAnsi="新細明體, PMingLiU" w:cs="新細明體, PMingLiU"/>
                <w:szCs w:val="24"/>
              </w:rPr>
              <w:t>□</w:t>
            </w:r>
            <w:r>
              <w:rPr>
                <w:rStyle w:val="a0"/>
                <w:rFonts w:ascii="新細明體, PMingLiU" w:eastAsia="DFKai-SB" w:hAnsi="新細明體, PMingLiU" w:cs="新細明體, PMingLiU"/>
                <w:szCs w:val="24"/>
              </w:rPr>
              <w:t>院定</w:t>
            </w:r>
            <w:r>
              <w:rPr>
                <w:rStyle w:val="a0"/>
                <w:rFonts w:ascii="新細明體, PMingLiU" w:hAnsi="新細明體, PMingLiU" w:cs="新細明體, PMingLiU"/>
                <w:szCs w:val="24"/>
              </w:rPr>
              <w:t xml:space="preserve">  </w:t>
            </w:r>
            <w:r>
              <w:rPr>
                <w:rStyle w:val="a0"/>
                <w:rFonts w:ascii="新細明體, PMingLiU" w:eastAsia="DFKai-SB" w:hAnsi="新細明體, PMingLiU" w:cs="新細明體, PMingLiU"/>
                <w:szCs w:val="24"/>
              </w:rPr>
              <w:t>□</w:t>
            </w:r>
            <w:r>
              <w:rPr>
                <w:rStyle w:val="a0"/>
                <w:rFonts w:ascii="新細明體, PMingLiU" w:eastAsia="DFKai-SB" w:hAnsi="新細明體, PMingLiU" w:cs="新細明體, PMingLiU"/>
                <w:szCs w:val="24"/>
              </w:rPr>
              <w:t>所定</w:t>
            </w:r>
            <w:r>
              <w:rPr>
                <w:rStyle w:val="a0"/>
                <w:rFonts w:ascii="新細明體, PMingLiU" w:hAnsi="新細明體, PMingLiU" w:cs="新細明體, PMingLiU"/>
                <w:szCs w:val="24"/>
              </w:rPr>
              <w:t xml:space="preserve">  </w:t>
            </w:r>
            <w:r w:rsidR="007F6656">
              <w:rPr>
                <w:rFonts w:ascii="DFKai-SB" w:eastAsia="DFKai-SB" w:hAnsi="DFKai-SB" w:hint="eastAsia"/>
                <w:szCs w:val="24"/>
              </w:rPr>
              <w:t>█</w:t>
            </w:r>
            <w:r>
              <w:rPr>
                <w:rStyle w:val="a0"/>
                <w:rFonts w:ascii="新細明體, PMingLiU" w:eastAsia="DFKai-SB" w:hAnsi="新細明體, PMingLiU" w:cs="新細明體, PMingLiU"/>
                <w:szCs w:val="24"/>
              </w:rPr>
              <w:t>系定</w:t>
            </w:r>
            <w:r>
              <w:rPr>
                <w:rStyle w:val="a0"/>
                <w:rFonts w:ascii="新細明體, PMingLiU" w:hAnsi="新細明體, PMingLiU" w:cs="新細明體, PMingLiU"/>
                <w:szCs w:val="24"/>
              </w:rPr>
              <w:t xml:space="preserve">  </w:t>
            </w:r>
            <w:r>
              <w:rPr>
                <w:rStyle w:val="a0"/>
                <w:rFonts w:ascii="新細明體, PMingLiU" w:eastAsia="DFKai-SB" w:hAnsi="新細明體, PMingLiU" w:cs="新細明體, PMingLiU"/>
                <w:szCs w:val="24"/>
              </w:rPr>
              <w:t>□</w:t>
            </w:r>
            <w:r>
              <w:rPr>
                <w:rStyle w:val="a0"/>
                <w:rFonts w:ascii="新細明體, PMingLiU" w:eastAsia="DFKai-SB" w:hAnsi="新細明體, PMingLiU" w:cs="新細明體, PMingLiU"/>
                <w:szCs w:val="24"/>
              </w:rPr>
              <w:t>其他</w:t>
            </w:r>
            <w:r>
              <w:rPr>
                <w:rStyle w:val="a0"/>
                <w:rFonts w:ascii="新細明體, PMingLiU" w:hAnsi="新細明體, PMingLiU" w:cs="新細明體, PMingLiU"/>
                <w:szCs w:val="24"/>
              </w:rPr>
              <w:t xml:space="preserve">  </w:t>
            </w:r>
          </w:p>
        </w:tc>
      </w:tr>
      <w:tr w:rsidR="007507E6" w14:paraId="06876DAC" w14:textId="77777777">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9C84D2C" w14:textId="77777777" w:rsidR="007507E6" w:rsidRDefault="00000000">
            <w:pPr>
              <w:pStyle w:val="Standard"/>
              <w:spacing w:line="280" w:lineRule="exact"/>
              <w:jc w:val="center"/>
              <w:rPr>
                <w:rFonts w:ascii="新細明體, PMingLiU" w:eastAsia="DFKai-SB" w:hAnsi="新細明體, PMingLiU" w:cs="新細明體, PMingLiU"/>
                <w:bCs/>
                <w:kern w:val="0"/>
                <w:szCs w:val="24"/>
              </w:rPr>
            </w:pPr>
            <w:r>
              <w:rPr>
                <w:rFonts w:ascii="新細明體, PMingLiU" w:eastAsia="DFKai-SB" w:hAnsi="新細明體, PMingLiU" w:cs="新細明體, PMingLiU"/>
                <w:bCs/>
                <w:kern w:val="0"/>
                <w:szCs w:val="24"/>
              </w:rPr>
              <w:t>科目類別</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54456D85" w14:textId="69E5DA98" w:rsidR="007507E6" w:rsidRDefault="00000000">
            <w:pPr>
              <w:pStyle w:val="Standard"/>
              <w:snapToGrid w:val="0"/>
              <w:spacing w:line="280" w:lineRule="exact"/>
              <w:jc w:val="both"/>
            </w:pPr>
            <w:r>
              <w:rPr>
                <w:rStyle w:val="a0"/>
                <w:rFonts w:ascii="DFKai-SB" w:eastAsia="DFKai-SB" w:hAnsi="DFKai-SB" w:cs="DFKai-SB"/>
                <w:color w:val="000000"/>
                <w:szCs w:val="24"/>
              </w:rPr>
              <w:t>□</w:t>
            </w:r>
            <w:r>
              <w:rPr>
                <w:rStyle w:val="a0"/>
                <w:rFonts w:ascii="新細明體, PMingLiU" w:eastAsia="DFKai-SB" w:hAnsi="新細明體, PMingLiU" w:cs="新細明體, PMingLiU"/>
                <w:color w:val="000000"/>
                <w:szCs w:val="24"/>
              </w:rPr>
              <w:t>共同科目</w:t>
            </w:r>
            <w:r>
              <w:rPr>
                <w:rStyle w:val="a0"/>
                <w:rFonts w:ascii="新細明體, PMingLiU" w:hAnsi="新細明體, PMingLiU" w:cs="新細明體, PMingLiU"/>
                <w:color w:val="000000"/>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color w:val="000000"/>
                <w:szCs w:val="24"/>
              </w:rPr>
              <w:t>通識科目</w:t>
            </w:r>
            <w:r>
              <w:rPr>
                <w:rStyle w:val="a0"/>
                <w:rFonts w:ascii="新細明體, PMingLiU" w:hAnsi="新細明體, PMingLiU" w:cs="新細明體, PMingLiU"/>
                <w:color w:val="000000"/>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color w:val="000000"/>
                <w:szCs w:val="24"/>
              </w:rPr>
              <w:t>校定科目</w:t>
            </w:r>
            <w:r w:rsidR="007F6656">
              <w:rPr>
                <w:rFonts w:ascii="DFKai-SB" w:eastAsia="DFKai-SB" w:hAnsi="DFKai-SB" w:hint="eastAsia"/>
                <w:szCs w:val="24"/>
              </w:rPr>
              <w:t>█</w:t>
            </w:r>
            <w:r>
              <w:rPr>
                <w:rStyle w:val="a0"/>
                <w:rFonts w:ascii="新細明體, PMingLiU" w:eastAsia="DFKai-SB" w:hAnsi="新細明體, PMingLiU" w:cs="新細明體, PMingLiU"/>
                <w:color w:val="000000"/>
                <w:szCs w:val="24"/>
              </w:rPr>
              <w:t>專業科目</w:t>
            </w:r>
            <w:r>
              <w:rPr>
                <w:rStyle w:val="a0"/>
                <w:rFonts w:ascii="新細明體, PMingLiU" w:hAnsi="新細明體, PMingLiU" w:cs="新細明體, PMingLiU"/>
                <w:color w:val="000000"/>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color w:val="000000"/>
                <w:szCs w:val="24"/>
              </w:rPr>
              <w:t>教育科目</w:t>
            </w:r>
            <w:r>
              <w:rPr>
                <w:rStyle w:val="a0"/>
                <w:rFonts w:ascii="新細明體, PMingLiU" w:hAnsi="新細明體, PMingLiU" w:cs="新細明體, PMingLiU"/>
                <w:color w:val="000000"/>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color w:val="000000"/>
                <w:szCs w:val="24"/>
              </w:rPr>
              <w:t>其他</w:t>
            </w:r>
          </w:p>
        </w:tc>
      </w:tr>
      <w:tr w:rsidR="007507E6" w14:paraId="5579B33E" w14:textId="77777777">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487179C" w14:textId="77777777" w:rsidR="007507E6" w:rsidRDefault="00000000">
            <w:pPr>
              <w:pStyle w:val="Standard"/>
              <w:snapToGrid w:val="0"/>
              <w:spacing w:line="280" w:lineRule="exact"/>
              <w:jc w:val="center"/>
              <w:rPr>
                <w:rFonts w:ascii="新細明體, PMingLiU" w:eastAsia="DFKai-SB" w:hAnsi="新細明體, PMingLiU" w:cs="新細明體, PMingLiU"/>
                <w:color w:val="000000"/>
                <w:szCs w:val="24"/>
              </w:rPr>
            </w:pPr>
            <w:r>
              <w:rPr>
                <w:rFonts w:ascii="新細明體, PMingLiU" w:eastAsia="DFKai-SB" w:hAnsi="新細明體, PMingLiU" w:cs="新細明體, PMingLiU"/>
                <w:color w:val="000000"/>
                <w:szCs w:val="24"/>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DA17106" w14:textId="7643607A" w:rsidR="007507E6" w:rsidRDefault="00000000">
            <w:pPr>
              <w:pStyle w:val="Standard"/>
              <w:snapToGrid w:val="0"/>
              <w:spacing w:line="280" w:lineRule="exact"/>
              <w:jc w:val="both"/>
            </w:pPr>
            <w:r>
              <w:rPr>
                <w:rStyle w:val="a0"/>
                <w:rFonts w:ascii="DFKai-SB" w:eastAsia="DFKai-SB" w:hAnsi="DFKai-SB" w:cs="DFKai-SB"/>
                <w:szCs w:val="24"/>
              </w:rPr>
              <w:t>□</w:t>
            </w:r>
            <w:r>
              <w:rPr>
                <w:rStyle w:val="a0"/>
                <w:rFonts w:ascii="新細明體, PMingLiU" w:eastAsia="DFKai-SB" w:hAnsi="新細明體, PMingLiU" w:cs="新細明體, PMingLiU"/>
                <w:szCs w:val="24"/>
              </w:rPr>
              <w:t>是</w:t>
            </w:r>
            <w:r>
              <w:rPr>
                <w:rStyle w:val="a0"/>
                <w:rFonts w:ascii="新細明體, PMingLiU" w:hAnsi="新細明體, PMingLiU" w:cs="新細明體, PMingLiU"/>
                <w:szCs w:val="24"/>
              </w:rPr>
              <w:t xml:space="preserve">  </w:t>
            </w:r>
            <w:r w:rsidR="007F6656">
              <w:rPr>
                <w:rFonts w:ascii="DFKai-SB" w:eastAsia="DFKai-SB" w:hAnsi="DFKai-SB" w:hint="eastAsia"/>
                <w:szCs w:val="24"/>
              </w:rPr>
              <w:t>█</w:t>
            </w:r>
            <w:r>
              <w:rPr>
                <w:rStyle w:val="a0"/>
                <w:rFonts w:ascii="新細明體, PMingLiU" w:eastAsia="DFKai-SB" w:hAnsi="新細明體, PMingLiU" w:cs="新細明體, PMingLiU"/>
                <w:szCs w:val="24"/>
              </w:rPr>
              <w:t>否</w:t>
            </w:r>
          </w:p>
        </w:tc>
      </w:tr>
      <w:tr w:rsidR="007507E6" w14:paraId="1705C879" w14:textId="77777777">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8DE36FA" w14:textId="77777777" w:rsidR="007507E6" w:rsidRDefault="00000000">
            <w:pPr>
              <w:pStyle w:val="Standard"/>
              <w:snapToGrid w:val="0"/>
              <w:spacing w:line="280" w:lineRule="exact"/>
              <w:jc w:val="center"/>
              <w:rPr>
                <w:rFonts w:ascii="新細明體, PMingLiU" w:eastAsia="DFKai-SB" w:hAnsi="新細明體, PMingLiU" w:cs="新細明體, PMingLiU"/>
                <w:color w:val="000000"/>
                <w:szCs w:val="24"/>
              </w:rPr>
            </w:pPr>
            <w:r>
              <w:rPr>
                <w:rFonts w:ascii="新細明體, PMingLiU" w:eastAsia="DFKai-SB" w:hAnsi="新細明體, PMingLiU" w:cs="新細明體, PMingLiU"/>
                <w:color w:val="000000"/>
                <w:szCs w:val="24"/>
              </w:rPr>
              <w:t>國外學校合作</w:t>
            </w:r>
          </w:p>
          <w:p w14:paraId="3FEFEC69" w14:textId="77777777" w:rsidR="007507E6" w:rsidRDefault="00000000">
            <w:pPr>
              <w:pStyle w:val="Standard"/>
              <w:snapToGrid w:val="0"/>
              <w:spacing w:line="280" w:lineRule="exact"/>
              <w:jc w:val="center"/>
              <w:rPr>
                <w:rFonts w:ascii="新細明體, PMingLiU" w:eastAsia="DFKai-SB" w:hAnsi="新細明體, PMingLiU" w:cs="新細明體, PMingLiU"/>
                <w:color w:val="000000"/>
                <w:szCs w:val="24"/>
              </w:rPr>
            </w:pPr>
            <w:r>
              <w:rPr>
                <w:rFonts w:ascii="新細明體, PMingLiU" w:eastAsia="DFKai-SB" w:hAnsi="新細明體, PMingLiU" w:cs="新細明體, PMingLiU"/>
                <w:color w:val="000000"/>
                <w:szCs w:val="24"/>
              </w:rPr>
              <w:t>遠距課程</w:t>
            </w:r>
          </w:p>
          <w:p w14:paraId="724D5EF2" w14:textId="77777777" w:rsidR="007507E6" w:rsidRDefault="00000000">
            <w:pPr>
              <w:pStyle w:val="Standard"/>
              <w:snapToGrid w:val="0"/>
              <w:spacing w:line="280" w:lineRule="exact"/>
              <w:jc w:val="center"/>
              <w:rPr>
                <w:rFonts w:ascii="新細明體, PMingLiU" w:eastAsia="DFKai-SB" w:hAnsi="新細明體, PMingLiU" w:cs="新細明體, PMingLiU"/>
                <w:color w:val="000000"/>
                <w:sz w:val="20"/>
                <w:szCs w:val="24"/>
              </w:rPr>
            </w:pPr>
            <w:r>
              <w:rPr>
                <w:rFonts w:ascii="新細明體, PMingLiU" w:eastAsia="DFKai-SB" w:hAnsi="新細明體, PMingLiU" w:cs="新細明體, PMingLiU"/>
                <w:color w:val="000000"/>
                <w:sz w:val="20"/>
                <w:szCs w:val="24"/>
              </w:rPr>
              <w:t>(</w:t>
            </w:r>
            <w:r>
              <w:rPr>
                <w:rFonts w:ascii="新細明體, PMingLiU" w:eastAsia="DFKai-SB" w:hAnsi="新細明體, PMingLiU" w:cs="新細明體, PMingLiU"/>
                <w:color w:val="000000"/>
                <w:sz w:val="20"/>
                <w:szCs w:val="24"/>
              </w:rPr>
              <w:t>有合作學校請填寫</w:t>
            </w:r>
            <w:r>
              <w:rPr>
                <w:rFonts w:ascii="新細明體, PMingLiU" w:eastAsia="DFKai-SB" w:hAnsi="新細明體, PMingLiU" w:cs="新細明體, PMingLiU"/>
                <w:color w:val="000000"/>
                <w:sz w:val="20"/>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D404BD9" w14:textId="77777777" w:rsidR="007507E6" w:rsidRDefault="00000000">
            <w:pPr>
              <w:pStyle w:val="Standard"/>
              <w:tabs>
                <w:tab w:val="left" w:pos="542"/>
                <w:tab w:val="left" w:pos="1262"/>
              </w:tabs>
              <w:snapToGrid w:val="0"/>
              <w:spacing w:line="280" w:lineRule="exact"/>
              <w:ind w:left="2"/>
              <w:jc w:val="both"/>
              <w:rPr>
                <w:rFonts w:ascii="新細明體, PMingLiU" w:eastAsia="DFKai-SB" w:hAnsi="新細明體, PMingLiU" w:cs="新細明體, PMingLiU"/>
                <w:color w:val="000000"/>
                <w:szCs w:val="24"/>
              </w:rPr>
            </w:pPr>
            <w:r>
              <w:rPr>
                <w:rFonts w:ascii="新細明體, PMingLiU" w:eastAsia="DFKai-SB" w:hAnsi="新細明體, PMingLiU" w:cs="新細明體, PMingLiU"/>
                <w:color w:val="000000"/>
                <w:szCs w:val="24"/>
              </w:rPr>
              <w:t>國外合作學校與系所名稱</w:t>
            </w:r>
            <w:r>
              <w:rPr>
                <w:rFonts w:ascii="新細明體, PMingLiU" w:eastAsia="DFKai-SB" w:hAnsi="新細明體, PMingLiU" w:cs="新細明體, PMingLiU"/>
                <w:color w:val="000000"/>
                <w:szCs w:val="24"/>
              </w:rPr>
              <w:t>:________________</w:t>
            </w:r>
          </w:p>
          <w:p w14:paraId="46AA86E5" w14:textId="77777777" w:rsidR="007507E6" w:rsidRDefault="00000000">
            <w:pPr>
              <w:pStyle w:val="Standard"/>
              <w:tabs>
                <w:tab w:val="left" w:pos="542"/>
                <w:tab w:val="left" w:pos="1262"/>
              </w:tabs>
              <w:snapToGrid w:val="0"/>
              <w:spacing w:line="280" w:lineRule="exact"/>
              <w:ind w:left="2"/>
              <w:jc w:val="both"/>
            </w:pPr>
            <w:r>
              <w:rPr>
                <w:rStyle w:val="a0"/>
                <w:rFonts w:ascii="DFKai-SB" w:eastAsia="DFKai-SB" w:hAnsi="DFKai-SB" w:cs="DFKai-SB"/>
                <w:color w:val="000000"/>
                <w:szCs w:val="24"/>
              </w:rPr>
              <w:t>□</w:t>
            </w:r>
            <w:r>
              <w:rPr>
                <w:rStyle w:val="a0"/>
                <w:rFonts w:ascii="新細明體, PMingLiU" w:eastAsia="DFKai-SB" w:hAnsi="新細明體, PMingLiU" w:cs="新細明體, PMingLiU"/>
                <w:color w:val="000000"/>
                <w:szCs w:val="24"/>
              </w:rPr>
              <w:t>國內主播</w:t>
            </w:r>
            <w:r>
              <w:rPr>
                <w:rStyle w:val="a0"/>
                <w:rFonts w:ascii="新細明體, PMingLiU" w:hAnsi="新細明體, PMingLiU" w:cs="新細明體, PMingLiU"/>
                <w:color w:val="000000"/>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color w:val="000000"/>
                <w:szCs w:val="24"/>
              </w:rPr>
              <w:t>國內收播</w:t>
            </w:r>
            <w:r>
              <w:rPr>
                <w:rStyle w:val="a0"/>
                <w:rFonts w:ascii="新細明體, PMingLiU" w:hAnsi="新細明體, PMingLiU" w:cs="新細明體, PMingLiU"/>
                <w:color w:val="000000"/>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color w:val="000000"/>
                <w:szCs w:val="24"/>
              </w:rPr>
              <w:t>境外專班</w:t>
            </w:r>
            <w:r>
              <w:rPr>
                <w:rStyle w:val="a0"/>
                <w:rFonts w:ascii="新細明體, PMingLiU" w:hAnsi="新細明體, PMingLiU" w:cs="新細明體, PMingLiU"/>
                <w:color w:val="000000"/>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color w:val="000000"/>
                <w:szCs w:val="24"/>
              </w:rPr>
              <w:t>雙聯學制</w:t>
            </w:r>
            <w:r>
              <w:rPr>
                <w:rStyle w:val="a0"/>
                <w:rFonts w:ascii="新細明體, PMingLiU" w:hAnsi="新細明體, PMingLiU" w:cs="新細明體, PMingLiU"/>
                <w:color w:val="000000"/>
                <w:szCs w:val="24"/>
              </w:rPr>
              <w:t xml:space="preserve"> </w:t>
            </w:r>
            <w:r>
              <w:rPr>
                <w:rStyle w:val="a0"/>
                <w:rFonts w:ascii="DFKai-SB" w:eastAsia="DFKai-SB" w:hAnsi="DFKai-SB" w:cs="DFKai-SB"/>
                <w:szCs w:val="24"/>
              </w:rPr>
              <w:t>□</w:t>
            </w:r>
            <w:r>
              <w:rPr>
                <w:rStyle w:val="a0"/>
                <w:rFonts w:ascii="新細明體, PMingLiU" w:eastAsia="DFKai-SB" w:hAnsi="新細明體, PMingLiU" w:cs="新細明體, PMingLiU"/>
                <w:color w:val="000000"/>
                <w:szCs w:val="24"/>
              </w:rPr>
              <w:t>其他</w:t>
            </w:r>
          </w:p>
        </w:tc>
      </w:tr>
      <w:tr w:rsidR="007507E6" w14:paraId="044FFF17" w14:textId="77777777">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53E89629" w14:textId="77777777" w:rsidR="007507E6" w:rsidRDefault="00000000">
            <w:pPr>
              <w:pStyle w:val="Standard"/>
              <w:spacing w:line="280" w:lineRule="exact"/>
              <w:jc w:val="center"/>
              <w:rPr>
                <w:rFonts w:ascii="新細明體, PMingLiU" w:eastAsia="DFKai-SB" w:hAnsi="新細明體, PMingLiU" w:cs="新細明體, PMingLiU"/>
                <w:kern w:val="0"/>
                <w:szCs w:val="24"/>
              </w:rPr>
            </w:pPr>
            <w:r>
              <w:rPr>
                <w:rFonts w:ascii="新細明體, PMingLiU" w:eastAsia="DFKai-SB" w:hAnsi="新細明體, PMingLiU" w:cs="新細明體, PMingLiU"/>
                <w:kern w:val="0"/>
                <w:szCs w:val="24"/>
              </w:rPr>
              <w:t>開課班級數</w:t>
            </w:r>
          </w:p>
        </w:tc>
        <w:tc>
          <w:tcPr>
            <w:tcW w:w="4071"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D57252" w14:textId="2EF33AE8" w:rsidR="007507E6" w:rsidRDefault="007F6656">
            <w:pPr>
              <w:pStyle w:val="Standard"/>
              <w:snapToGrid w:val="0"/>
              <w:spacing w:line="280" w:lineRule="exact"/>
              <w:jc w:val="both"/>
              <w:rPr>
                <w:rFonts w:ascii="新細明體, PMingLiU" w:eastAsia="DFKai-SB" w:hAnsi="新細明體, PMingLiU" w:cs="新細明體, PMingLiU"/>
                <w:bCs/>
                <w:color w:val="000000"/>
                <w:kern w:val="0"/>
                <w:szCs w:val="24"/>
              </w:rPr>
            </w:pPr>
            <w:r>
              <w:rPr>
                <w:rFonts w:ascii="新細明體, PMingLiU" w:eastAsia="DFKai-SB" w:hAnsi="新細明體, PMingLiU" w:cs="新細明體, PMingLiU" w:hint="eastAsia"/>
                <w:bCs/>
                <w:color w:val="000000"/>
                <w:kern w:val="0"/>
                <w:szCs w:val="24"/>
              </w:rPr>
              <w:t>1</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438F7BF2" w14:textId="77777777" w:rsidR="007507E6" w:rsidRDefault="00000000">
            <w:pPr>
              <w:pStyle w:val="Standard"/>
              <w:snapToGrid w:val="0"/>
              <w:spacing w:line="280" w:lineRule="exact"/>
              <w:jc w:val="center"/>
              <w:rPr>
                <w:rFonts w:ascii="新細明體, PMingLiU" w:eastAsia="DFKai-SB" w:hAnsi="新細明體, PMingLiU" w:cs="新細明體, PMingLiU"/>
                <w:bCs/>
                <w:kern w:val="0"/>
                <w:szCs w:val="24"/>
              </w:rPr>
            </w:pPr>
            <w:r>
              <w:rPr>
                <w:rFonts w:ascii="新細明體, PMingLiU" w:eastAsia="DFKai-SB" w:hAnsi="新細明體, PMingLiU" w:cs="新細明體, PMingLiU"/>
                <w:bCs/>
                <w:kern w:val="0"/>
                <w:szCs w:val="24"/>
              </w:rPr>
              <w:t>預計總修課人數</w:t>
            </w:r>
          </w:p>
        </w:tc>
        <w:tc>
          <w:tcPr>
            <w:tcW w:w="3536"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7292C9AE" w14:textId="400CD8E9" w:rsidR="007507E6" w:rsidRDefault="007F6656">
            <w:pPr>
              <w:pStyle w:val="Standard"/>
              <w:snapToGrid w:val="0"/>
              <w:spacing w:line="280" w:lineRule="exact"/>
              <w:jc w:val="both"/>
              <w:rPr>
                <w:rFonts w:ascii="新細明體, PMingLiU" w:eastAsia="DFKai-SB" w:hAnsi="新細明體, PMingLiU" w:cs="新細明體, PMingLiU"/>
                <w:color w:val="000000"/>
                <w:szCs w:val="24"/>
              </w:rPr>
            </w:pPr>
            <w:r>
              <w:rPr>
                <w:rFonts w:ascii="新細明體, PMingLiU" w:eastAsia="DFKai-SB" w:hAnsi="新細明體, PMingLiU" w:cs="新細明體, PMingLiU" w:hint="eastAsia"/>
                <w:color w:val="000000"/>
                <w:szCs w:val="24"/>
              </w:rPr>
              <w:t>60</w:t>
            </w:r>
          </w:p>
        </w:tc>
      </w:tr>
      <w:tr w:rsidR="007507E6" w14:paraId="54BAD8B8" w14:textId="77777777">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BF9D7F8" w14:textId="77777777" w:rsidR="007507E6" w:rsidRDefault="00000000">
            <w:pPr>
              <w:pStyle w:val="Standard"/>
              <w:snapToGrid w:val="0"/>
              <w:spacing w:line="280" w:lineRule="exact"/>
              <w:jc w:val="center"/>
              <w:rPr>
                <w:rFonts w:ascii="新細明體, PMingLiU" w:eastAsia="DFKai-SB" w:hAnsi="新細明體, PMingLiU" w:cs="新細明體, PMingLiU"/>
                <w:color w:val="000000"/>
                <w:szCs w:val="24"/>
              </w:rPr>
            </w:pPr>
            <w:r>
              <w:rPr>
                <w:rFonts w:ascii="新細明體, PMingLiU" w:eastAsia="DFKai-SB" w:hAnsi="新細明體, PMingLiU" w:cs="新細明體, PMingLiU"/>
                <w:color w:val="000000"/>
                <w:szCs w:val="24"/>
              </w:rPr>
              <w:t>課程線上平台</w:t>
            </w:r>
          </w:p>
          <w:p w14:paraId="0ADF0AEE" w14:textId="77777777" w:rsidR="007507E6" w:rsidRDefault="00000000">
            <w:pPr>
              <w:pStyle w:val="Standard"/>
              <w:snapToGrid w:val="0"/>
              <w:spacing w:line="280" w:lineRule="exact"/>
              <w:jc w:val="center"/>
            </w:pPr>
            <w:r>
              <w:rPr>
                <w:rStyle w:val="a0"/>
                <w:rFonts w:ascii="新細明體, PMingLiU" w:eastAsia="DFKai-SB" w:hAnsi="新細明體, PMingLiU" w:cs="新細明體, PMingLiU"/>
                <w:color w:val="000000"/>
                <w:szCs w:val="24"/>
              </w:rPr>
              <w:t>網址</w:t>
            </w:r>
            <w:r>
              <w:rPr>
                <w:rStyle w:val="a0"/>
                <w:rFonts w:ascii="新細明體, PMingLiU" w:eastAsia="DFKai-SB" w:hAnsi="新細明體, PMingLiU" w:cs="新細明體, PMingLiU"/>
                <w:b/>
                <w:color w:val="000000"/>
                <w:sz w:val="22"/>
                <w:szCs w:val="24"/>
              </w:rPr>
              <w:t>(</w:t>
            </w:r>
            <w:r>
              <w:rPr>
                <w:rStyle w:val="a0"/>
                <w:rFonts w:ascii="新細明體, PMingLiU" w:eastAsia="DFKai-SB" w:hAnsi="新細明體, PMingLiU" w:cs="新細明體, PMingLiU"/>
                <w:b/>
                <w:color w:val="000000"/>
                <w:sz w:val="22"/>
                <w:szCs w:val="24"/>
              </w:rPr>
              <w:t>遠距必填</w:t>
            </w:r>
            <w:r>
              <w:rPr>
                <w:rStyle w:val="a0"/>
                <w:rFonts w:ascii="新細明體, PMingLiU" w:eastAsia="DFKai-SB" w:hAnsi="新細明體, PMingLiU" w:cs="新細明體, PMingLiU"/>
                <w:b/>
                <w:color w:val="000000"/>
                <w:sz w:val="22"/>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9B30B07" w14:textId="77777777" w:rsidR="007507E6" w:rsidRDefault="00000000">
            <w:pPr>
              <w:pStyle w:val="Standard"/>
              <w:snapToGrid w:val="0"/>
              <w:spacing w:line="280" w:lineRule="exact"/>
              <w:jc w:val="both"/>
            </w:pPr>
            <w:r>
              <w:rPr>
                <w:rStyle w:val="a0"/>
                <w:rFonts w:ascii="新細明體, PMingLiU" w:eastAsia="DFKai-SB" w:hAnsi="新細明體, PMingLiU" w:cs="新細明體, PMingLiU"/>
                <w:szCs w:val="24"/>
              </w:rPr>
              <w:t>本校</w:t>
            </w:r>
            <w:proofErr w:type="spellStart"/>
            <w:r>
              <w:rPr>
                <w:rStyle w:val="a0"/>
                <w:rFonts w:ascii="新細明體, PMingLiU" w:eastAsia="DFKai-SB" w:hAnsi="新細明體, PMingLiU" w:cs="新細明體, PMingLiU"/>
                <w:szCs w:val="24"/>
              </w:rPr>
              <w:t>i</w:t>
            </w:r>
            <w:proofErr w:type="spellEnd"/>
            <w:r>
              <w:rPr>
                <w:rStyle w:val="a0"/>
                <w:rFonts w:ascii="新細明體, PMingLiU" w:eastAsia="DFKai-SB" w:hAnsi="新細明體, PMingLiU" w:cs="新細明體, PMingLiU"/>
                <w:szCs w:val="24"/>
              </w:rPr>
              <w:t>-learning 2.0 (</w:t>
            </w:r>
            <w:hyperlink r:id="rId7" w:history="1">
              <w:r w:rsidR="007507E6">
                <w:rPr>
                  <w:rStyle w:val="a7"/>
                  <w:rFonts w:ascii="新細明體, PMingLiU" w:eastAsia="DFKai-SB" w:hAnsi="新細明體, PMingLiU" w:cs="新細明體, PMingLiU"/>
                  <w:szCs w:val="24"/>
                </w:rPr>
                <w:t>https://ilearning.cycu.edu.tw/</w:t>
              </w:r>
            </w:hyperlink>
            <w:r>
              <w:rPr>
                <w:rStyle w:val="a0"/>
                <w:rFonts w:ascii="新細明體, PMingLiU" w:eastAsia="DFKai-SB" w:hAnsi="新細明體, PMingLiU" w:cs="新細明體, PMingLiU"/>
                <w:szCs w:val="24"/>
              </w:rPr>
              <w:t>)</w:t>
            </w:r>
          </w:p>
        </w:tc>
      </w:tr>
      <w:tr w:rsidR="007507E6" w14:paraId="7B6D543E" w14:textId="77777777">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F18E822" w14:textId="77777777" w:rsidR="007507E6" w:rsidRDefault="00000000">
            <w:pPr>
              <w:pStyle w:val="Standard"/>
              <w:snapToGrid w:val="0"/>
              <w:spacing w:line="280" w:lineRule="exact"/>
              <w:jc w:val="center"/>
            </w:pPr>
            <w:r>
              <w:rPr>
                <w:rStyle w:val="a0"/>
                <w:rFonts w:ascii="新細明體, PMingLiU" w:eastAsia="DFKai-SB" w:hAnsi="新細明體, PMingLiU" w:cs="新細明體, PMingLiU"/>
                <w:color w:val="000000"/>
                <w:szCs w:val="24"/>
              </w:rPr>
              <w:lastRenderedPageBreak/>
              <w:t>教學計畫</w:t>
            </w:r>
            <w:r>
              <w:rPr>
                <w:rStyle w:val="a0"/>
                <w:rFonts w:ascii="新細明體, PMingLiU" w:eastAsia="DFKai-SB" w:hAnsi="新細明體, PMingLiU" w:cs="新細明體, PMingLiU"/>
                <w:b/>
                <w:color w:val="000000"/>
                <w:szCs w:val="24"/>
              </w:rPr>
              <w:t>大綱</w:t>
            </w:r>
            <w:r>
              <w:rPr>
                <w:rStyle w:val="a0"/>
                <w:rFonts w:ascii="新細明體, PMingLiU" w:eastAsia="DFKai-SB" w:hAnsi="新細明體, PMingLiU" w:cs="新細明體, PMingLiU"/>
                <w:b/>
                <w:szCs w:val="24"/>
              </w:rPr>
              <w:t>檔案連結</w:t>
            </w:r>
            <w:r>
              <w:rPr>
                <w:rStyle w:val="a0"/>
                <w:rFonts w:ascii="新細明體, PMingLiU" w:eastAsia="DFKai-SB" w:hAnsi="新細明體, PMingLiU" w:cs="新細明體, PMingLiU"/>
                <w:color w:val="000000"/>
                <w:szCs w:val="24"/>
              </w:rPr>
              <w:t>網址</w:t>
            </w:r>
          </w:p>
        </w:tc>
        <w:tc>
          <w:tcPr>
            <w:tcW w:w="8811"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98E194D" w14:textId="11C8A705" w:rsidR="007507E6" w:rsidRDefault="007507E6">
            <w:pPr>
              <w:pStyle w:val="Standard"/>
              <w:snapToGrid w:val="0"/>
              <w:spacing w:line="280" w:lineRule="exact"/>
              <w:jc w:val="both"/>
              <w:rPr>
                <w:rFonts w:ascii="新細明體, PMingLiU" w:eastAsia="DFKai-SB" w:hAnsi="新細明體, PMingLiU" w:cs="新細明體, PMingLiU"/>
                <w:color w:val="000000"/>
                <w:szCs w:val="24"/>
                <w:u w:val="single"/>
              </w:rPr>
            </w:pPr>
          </w:p>
        </w:tc>
      </w:tr>
      <w:tr w:rsidR="007507E6" w14:paraId="70DE0339" w14:textId="77777777">
        <w:trPr>
          <w:cantSplit/>
          <w:trHeight w:val="720"/>
          <w:jc w:val="center"/>
        </w:trPr>
        <w:tc>
          <w:tcPr>
            <w:tcW w:w="1800" w:type="dxa"/>
            <w:gridSpan w:val="2"/>
            <w:tcBorders>
              <w:top w:val="single" w:sz="4" w:space="0" w:color="000000"/>
              <w:left w:val="single" w:sz="18" w:space="0" w:color="000000"/>
              <w:bottom w:val="single" w:sz="18" w:space="0" w:color="000000"/>
            </w:tcBorders>
            <w:tcMar>
              <w:top w:w="0" w:type="dxa"/>
              <w:left w:w="28" w:type="dxa"/>
              <w:bottom w:w="0" w:type="dxa"/>
              <w:right w:w="28" w:type="dxa"/>
            </w:tcMar>
            <w:vAlign w:val="center"/>
          </w:tcPr>
          <w:p w14:paraId="2C45D459" w14:textId="77777777" w:rsidR="007507E6" w:rsidRDefault="00000000">
            <w:pPr>
              <w:pStyle w:val="Standard"/>
              <w:spacing w:line="280" w:lineRule="exact"/>
              <w:jc w:val="center"/>
              <w:rPr>
                <w:rFonts w:ascii="新細明體, PMingLiU" w:eastAsia="DFKai-SB" w:hAnsi="新細明體, PMingLiU" w:cs="新細明體, PMingLiU"/>
                <w:color w:val="000000"/>
                <w:szCs w:val="24"/>
              </w:rPr>
            </w:pPr>
            <w:r>
              <w:rPr>
                <w:rFonts w:ascii="新細明體, PMingLiU" w:eastAsia="DFKai-SB" w:hAnsi="新細明體, PMingLiU" w:cs="新細明體, PMingLiU"/>
                <w:color w:val="000000"/>
                <w:szCs w:val="24"/>
              </w:rPr>
              <w:t>備註</w:t>
            </w:r>
          </w:p>
        </w:tc>
        <w:tc>
          <w:tcPr>
            <w:tcW w:w="8811" w:type="dxa"/>
            <w:gridSpan w:val="11"/>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tcPr>
          <w:p w14:paraId="0DF01D8C" w14:textId="77777777" w:rsidR="007507E6" w:rsidRDefault="00000000">
            <w:pPr>
              <w:pStyle w:val="Standard"/>
              <w:snapToGrid w:val="0"/>
              <w:spacing w:line="280" w:lineRule="exact"/>
            </w:pPr>
            <w:r>
              <w:rPr>
                <w:rStyle w:val="a0"/>
                <w:rFonts w:ascii="DFKai-SB" w:eastAsia="DFKai-SB" w:hAnsi="DFKai-SB" w:cs="DFKai-SB"/>
                <w:szCs w:val="24"/>
              </w:rPr>
              <w:t>□</w:t>
            </w:r>
            <w:r>
              <w:rPr>
                <w:rStyle w:val="a0"/>
                <w:rFonts w:ascii="新細明體, PMingLiU" w:eastAsia="DFKai-SB" w:hAnsi="新細明體, PMingLiU" w:cs="新細明體, PMingLiU"/>
                <w:szCs w:val="24"/>
              </w:rPr>
              <w:t>此科目</w:t>
            </w:r>
            <w:r>
              <w:rPr>
                <w:rStyle w:val="a0"/>
                <w:rFonts w:ascii="新細明體, PMingLiU" w:eastAsia="DFKai-SB" w:hAnsi="新細明體, PMingLiU" w:cs="新細明體, PMingLiU"/>
                <w:b/>
                <w:szCs w:val="24"/>
                <w:u w:val="single"/>
              </w:rPr>
              <w:t>是</w:t>
            </w:r>
            <w:r>
              <w:rPr>
                <w:rStyle w:val="a0"/>
                <w:rFonts w:ascii="新細明體, PMingLiU" w:eastAsia="DFKai-SB" w:hAnsi="新細明體, PMingLiU" w:cs="新細明體, PMingLiU"/>
                <w:szCs w:val="24"/>
              </w:rPr>
              <w:t>「本校新開設遠距課程」。</w:t>
            </w:r>
            <w:r>
              <w:rPr>
                <w:rStyle w:val="a0"/>
                <w:rFonts w:ascii="新細明體, PMingLiU" w:eastAsia="DFKai-SB" w:hAnsi="新細明體, PMingLiU" w:cs="新細明體, PMingLiU"/>
                <w:szCs w:val="24"/>
              </w:rPr>
              <w:t>(</w:t>
            </w:r>
            <w:r>
              <w:rPr>
                <w:rStyle w:val="a0"/>
                <w:rFonts w:ascii="新細明體, PMingLiU" w:eastAsia="DFKai-SB" w:hAnsi="新細明體, PMingLiU" w:cs="新細明體, PMingLiU"/>
                <w:szCs w:val="24"/>
              </w:rPr>
              <w:t>報教育部備查需填報欄位</w:t>
            </w:r>
            <w:r>
              <w:rPr>
                <w:rStyle w:val="a0"/>
                <w:rFonts w:ascii="新細明體, PMingLiU" w:eastAsia="DFKai-SB" w:hAnsi="新細明體, PMingLiU" w:cs="新細明體, PMingLiU"/>
                <w:szCs w:val="24"/>
              </w:rPr>
              <w:t>)</w:t>
            </w:r>
          </w:p>
          <w:p w14:paraId="4FAA34B6" w14:textId="1F5EE661" w:rsidR="007507E6" w:rsidRDefault="007F6656">
            <w:pPr>
              <w:pStyle w:val="Standard"/>
              <w:snapToGrid w:val="0"/>
              <w:spacing w:line="280" w:lineRule="exact"/>
            </w:pPr>
            <w:r>
              <w:rPr>
                <w:rFonts w:ascii="DFKai-SB" w:eastAsia="DFKai-SB" w:hAnsi="DFKai-SB" w:hint="eastAsia"/>
                <w:szCs w:val="24"/>
              </w:rPr>
              <w:t>█</w:t>
            </w:r>
            <w:r>
              <w:rPr>
                <w:rStyle w:val="a0"/>
                <w:rFonts w:ascii="新細明體, PMingLiU" w:eastAsia="DFKai-SB" w:hAnsi="新細明體, PMingLiU" w:cs="新細明體, PMingLiU"/>
                <w:szCs w:val="24"/>
              </w:rPr>
              <w:t>此科目</w:t>
            </w:r>
            <w:r>
              <w:rPr>
                <w:rStyle w:val="a0"/>
                <w:rFonts w:ascii="新細明體, PMingLiU" w:eastAsia="DFKai-SB" w:hAnsi="新細明體, PMingLiU" w:cs="新細明體, PMingLiU"/>
                <w:b/>
                <w:szCs w:val="24"/>
                <w:u w:val="single"/>
              </w:rPr>
              <w:t>非</w:t>
            </w:r>
            <w:r>
              <w:rPr>
                <w:rStyle w:val="a0"/>
                <w:rFonts w:ascii="新細明體, PMingLiU" w:eastAsia="DFKai-SB" w:hAnsi="新細明體, PMingLiU" w:cs="新細明體, PMingLiU"/>
                <w:szCs w:val="24"/>
              </w:rPr>
              <w:t>「本校新開設遠距課程」。</w:t>
            </w:r>
            <w:r>
              <w:rPr>
                <w:rStyle w:val="a0"/>
                <w:rFonts w:ascii="新細明體, PMingLiU" w:eastAsia="DFKai-SB" w:hAnsi="新細明體, PMingLiU" w:cs="新細明體, PMingLiU"/>
                <w:szCs w:val="24"/>
              </w:rPr>
              <w:t>(</w:t>
            </w:r>
            <w:r>
              <w:rPr>
                <w:rStyle w:val="a0"/>
                <w:rFonts w:ascii="新細明體, PMingLiU" w:eastAsia="DFKai-SB" w:hAnsi="新細明體, PMingLiU" w:cs="新細明體, PMingLiU"/>
                <w:szCs w:val="24"/>
              </w:rPr>
              <w:t>報教育部備查需填報欄位</w:t>
            </w:r>
            <w:r>
              <w:rPr>
                <w:rStyle w:val="a0"/>
                <w:rFonts w:ascii="新細明體, PMingLiU" w:eastAsia="DFKai-SB" w:hAnsi="新細明體, PMingLiU" w:cs="新細明體, PMingLiU"/>
                <w:szCs w:val="24"/>
              </w:rPr>
              <w:t>)</w:t>
            </w:r>
          </w:p>
          <w:p w14:paraId="4FB51471" w14:textId="77777777" w:rsidR="007507E6" w:rsidRDefault="00000000">
            <w:pPr>
              <w:pStyle w:val="Standard"/>
              <w:numPr>
                <w:ilvl w:val="0"/>
                <w:numId w:val="9"/>
              </w:numPr>
              <w:snapToGrid w:val="0"/>
              <w:spacing w:line="280" w:lineRule="exact"/>
            </w:pPr>
            <w:r>
              <w:rPr>
                <w:rStyle w:val="a0"/>
                <w:rFonts w:ascii="新細明體, PMingLiU" w:eastAsia="DFKai-SB" w:hAnsi="新細明體, PMingLiU" w:cs="新細明體, PMingLiU"/>
                <w:sz w:val="22"/>
              </w:rPr>
              <w:t>判斷「是否為本校新開設遠距課程」，以全校是否曾有老師開設</w:t>
            </w:r>
            <w:r>
              <w:rPr>
                <w:rStyle w:val="a0"/>
                <w:rFonts w:ascii="新細明體, PMingLiU" w:eastAsia="DFKai-SB" w:hAnsi="新細明體, PMingLiU" w:cs="新細明體, PMingLiU"/>
                <w:sz w:val="22"/>
                <w:u w:val="single"/>
              </w:rPr>
              <w:t>同科目名稱</w:t>
            </w:r>
            <w:r>
              <w:rPr>
                <w:rStyle w:val="a0"/>
                <w:rFonts w:ascii="新細明體, PMingLiU" w:eastAsia="DFKai-SB" w:hAnsi="新細明體, PMingLiU" w:cs="新細明體, PMingLiU"/>
                <w:sz w:val="22"/>
              </w:rPr>
              <w:t>之遠距課程來劃分。</w:t>
            </w:r>
            <w:r>
              <w:rPr>
                <w:rStyle w:val="a0"/>
                <w:rFonts w:ascii="新細明體, PMingLiU" w:eastAsia="DFKai-SB" w:hAnsi="新細明體, PMingLiU" w:cs="新細明體, PMingLiU"/>
                <w:b/>
                <w:szCs w:val="24"/>
              </w:rPr>
              <w:t>若此項目不確定，請洽學校分機</w:t>
            </w:r>
            <w:r>
              <w:rPr>
                <w:rStyle w:val="a0"/>
                <w:rFonts w:ascii="新細明體, PMingLiU" w:eastAsia="DFKai-SB" w:hAnsi="新細明體, PMingLiU" w:cs="新細明體, PMingLiU"/>
                <w:b/>
                <w:szCs w:val="24"/>
              </w:rPr>
              <w:t>2711</w:t>
            </w:r>
            <w:r>
              <w:rPr>
                <w:rStyle w:val="a0"/>
                <w:rFonts w:ascii="新細明體, PMingLiU" w:eastAsia="DFKai-SB" w:hAnsi="新細明體, PMingLiU" w:cs="新細明體, PMingLiU"/>
                <w:b/>
                <w:szCs w:val="24"/>
              </w:rPr>
              <w:t>承辦人員。</w:t>
            </w:r>
          </w:p>
        </w:tc>
      </w:tr>
      <w:tr w:rsidR="007507E6" w14:paraId="6451A411" w14:textId="77777777">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102E8930" w14:textId="77777777" w:rsidR="007507E6" w:rsidRDefault="00000000">
            <w:pPr>
              <w:pStyle w:val="Standard"/>
              <w:spacing w:line="280" w:lineRule="exact"/>
            </w:pPr>
            <w:r>
              <w:rPr>
                <w:rStyle w:val="a0"/>
                <w:rFonts w:ascii="新細明體, PMingLiU" w:eastAsia="DFKai-SB" w:hAnsi="新細明體, PMingLiU" w:cs="新細明體, PMingLiU"/>
                <w:b/>
                <w:spacing w:val="26"/>
                <w:szCs w:val="24"/>
              </w:rPr>
              <w:t>貳、課程教學計畫</w:t>
            </w:r>
            <w:r>
              <w:rPr>
                <w:rStyle w:val="a0"/>
                <w:rFonts w:ascii="新細明體, PMingLiU" w:eastAsia="DFKai-SB" w:hAnsi="新細明體, PMingLiU" w:cs="新細明體, PMingLiU"/>
                <w:b/>
                <w:spacing w:val="26"/>
                <w:szCs w:val="24"/>
              </w:rPr>
              <w:t>:</w:t>
            </w:r>
          </w:p>
        </w:tc>
      </w:tr>
      <w:tr w:rsidR="007507E6" w14:paraId="1076EEDB" w14:textId="77777777">
        <w:trPr>
          <w:cantSplit/>
          <w:trHeight w:val="459"/>
          <w:jc w:val="center"/>
        </w:trPr>
        <w:tc>
          <w:tcPr>
            <w:tcW w:w="10611" w:type="dxa"/>
            <w:gridSpan w:val="13"/>
            <w:tcBorders>
              <w:top w:val="single" w:sz="4" w:space="0" w:color="000000"/>
              <w:left w:val="single" w:sz="18" w:space="0" w:color="000000"/>
              <w:bottom w:val="single" w:sz="4" w:space="0" w:color="000000"/>
              <w:right w:val="single" w:sz="18" w:space="0" w:color="000000"/>
            </w:tcBorders>
            <w:tcMar>
              <w:top w:w="0" w:type="dxa"/>
              <w:left w:w="28" w:type="dxa"/>
              <w:bottom w:w="0" w:type="dxa"/>
              <w:right w:w="28" w:type="dxa"/>
            </w:tcMar>
            <w:vAlign w:val="center"/>
          </w:tcPr>
          <w:p w14:paraId="2B1011C5" w14:textId="77777777" w:rsidR="007507E6" w:rsidRDefault="00000000">
            <w:pPr>
              <w:pStyle w:val="Standard"/>
              <w:spacing w:line="280" w:lineRule="exact"/>
              <w:jc w:val="both"/>
            </w:pPr>
            <w:r>
              <w:rPr>
                <w:rStyle w:val="a0"/>
                <w:rFonts w:ascii="新細明體, PMingLiU" w:eastAsia="DFKai-SB" w:hAnsi="新細明體, PMingLiU" w:cs="新細明體, PMingLiU"/>
                <w:b/>
                <w:bCs/>
                <w:szCs w:val="24"/>
              </w:rPr>
              <w:t>一、課程教學目標</w:t>
            </w:r>
            <w:r>
              <w:rPr>
                <w:rStyle w:val="a0"/>
                <w:rFonts w:ascii="新細明體, PMingLiU" w:eastAsia="DFKai-SB" w:hAnsi="新細明體, PMingLiU" w:cs="新細明體, PMingLiU"/>
                <w:b/>
                <w:bCs/>
                <w:szCs w:val="24"/>
              </w:rPr>
              <w:t>:</w:t>
            </w:r>
          </w:p>
          <w:p w14:paraId="68D00C5B" w14:textId="02877B1B" w:rsidR="007507E6" w:rsidRDefault="00341B10">
            <w:pPr>
              <w:pStyle w:val="Standard"/>
              <w:spacing w:line="280" w:lineRule="exact"/>
              <w:jc w:val="both"/>
              <w:rPr>
                <w:rFonts w:ascii="新細明體, PMingLiU" w:eastAsia="DFKai-SB" w:hAnsi="新細明體, PMingLiU" w:cs="新細明體, PMingLiU"/>
                <w:b/>
                <w:bCs/>
                <w:szCs w:val="24"/>
              </w:rPr>
            </w:pPr>
            <w:r w:rsidRPr="00C02197">
              <w:rPr>
                <w:rFonts w:ascii="Times New Roman" w:eastAsia="DFKai-SB" w:hAnsi="Times New Roman"/>
                <w:bCs/>
                <w:szCs w:val="24"/>
              </w:rPr>
              <w:t>本課程旨在使學生能夠藉由基本的數學工具</w:t>
            </w:r>
            <w:r w:rsidRPr="00C02197">
              <w:rPr>
                <w:rFonts w:ascii="Times New Roman" w:eastAsia="DFKai-SB" w:hAnsi="Times New Roman"/>
                <w:bCs/>
                <w:szCs w:val="24"/>
              </w:rPr>
              <w:t xml:space="preserve">, </w:t>
            </w:r>
            <w:r w:rsidRPr="00C02197">
              <w:rPr>
                <w:rFonts w:ascii="Times New Roman" w:eastAsia="DFKai-SB" w:hAnsi="Times New Roman"/>
                <w:bCs/>
                <w:szCs w:val="24"/>
              </w:rPr>
              <w:t>來理解電磁現象背後的物理原理</w:t>
            </w:r>
            <w:r w:rsidRPr="00C02197">
              <w:rPr>
                <w:rFonts w:ascii="Times New Roman" w:eastAsia="DFKai-SB" w:hAnsi="Times New Roman"/>
                <w:bCs/>
                <w:szCs w:val="24"/>
              </w:rPr>
              <w:t xml:space="preserve">. </w:t>
            </w:r>
            <w:r w:rsidRPr="00C02197">
              <w:rPr>
                <w:rFonts w:ascii="Times New Roman" w:eastAsia="DFKai-SB" w:hAnsi="Times New Roman"/>
                <w:bCs/>
                <w:szCs w:val="24"/>
              </w:rPr>
              <w:t>這學期主要講授的內容在於使學生了解電荷以及電荷的分佈如何產生電場</w:t>
            </w:r>
            <w:r>
              <w:rPr>
                <w:rFonts w:ascii="DFKai-SB" w:eastAsia="DFKai-SB" w:hAnsi="DFKai-SB" w:hint="eastAsia"/>
                <w:bCs/>
                <w:szCs w:val="24"/>
              </w:rPr>
              <w:t>。</w:t>
            </w:r>
            <w:r w:rsidRPr="00C02197">
              <w:rPr>
                <w:rFonts w:ascii="Times New Roman" w:eastAsia="DFKai-SB" w:hAnsi="Times New Roman"/>
                <w:bCs/>
                <w:szCs w:val="24"/>
              </w:rPr>
              <w:t xml:space="preserve"> </w:t>
            </w:r>
            <w:r>
              <w:rPr>
                <w:rFonts w:ascii="Times New Roman" w:eastAsia="DFKai-SB" w:hAnsi="Times New Roman"/>
                <w:bCs/>
                <w:szCs w:val="24"/>
              </w:rPr>
              <w:t>以單元內容來說可以概分為靜電</w:t>
            </w:r>
            <w:r>
              <w:rPr>
                <w:rFonts w:ascii="Times New Roman" w:eastAsia="DFKai-SB" w:hAnsi="Times New Roman" w:hint="eastAsia"/>
                <w:bCs/>
                <w:szCs w:val="24"/>
              </w:rPr>
              <w:t>學</w:t>
            </w:r>
            <w:r>
              <w:rPr>
                <w:rFonts w:ascii="DFKai-SB" w:eastAsia="DFKai-SB" w:hAnsi="DFKai-SB" w:hint="eastAsia"/>
                <w:bCs/>
                <w:szCs w:val="24"/>
              </w:rPr>
              <w:t>、</w:t>
            </w:r>
            <w:r>
              <w:rPr>
                <w:rFonts w:ascii="Times New Roman" w:eastAsia="DFKai-SB" w:hAnsi="Times New Roman"/>
                <w:bCs/>
                <w:szCs w:val="24"/>
              </w:rPr>
              <w:t>Laplace's equation</w:t>
            </w:r>
            <w:r>
              <w:rPr>
                <w:rFonts w:ascii="DFKai-SB" w:eastAsia="DFKai-SB" w:hAnsi="DFKai-SB" w:hint="eastAsia"/>
                <w:bCs/>
                <w:szCs w:val="24"/>
              </w:rPr>
              <w:t>、</w:t>
            </w:r>
            <w:r w:rsidRPr="00C02197">
              <w:rPr>
                <w:rFonts w:ascii="Times New Roman" w:eastAsia="DFKai-SB" w:hAnsi="Times New Roman"/>
                <w:bCs/>
                <w:szCs w:val="24"/>
              </w:rPr>
              <w:t>以及</w:t>
            </w:r>
            <w:r>
              <w:rPr>
                <w:rFonts w:ascii="Times New Roman" w:eastAsia="DFKai-SB" w:hAnsi="Times New Roman"/>
                <w:bCs/>
                <w:szCs w:val="24"/>
              </w:rPr>
              <w:t xml:space="preserve"> Dielectrics</w:t>
            </w:r>
            <w:r>
              <w:rPr>
                <w:rFonts w:ascii="Times New Roman" w:eastAsia="DFKai-SB" w:hAnsi="Times New Roman" w:hint="eastAsia"/>
                <w:bCs/>
                <w:szCs w:val="24"/>
              </w:rPr>
              <w:t>等等</w:t>
            </w:r>
            <w:r>
              <w:rPr>
                <w:rFonts w:ascii="DFKai-SB" w:eastAsia="DFKai-SB" w:hAnsi="DFKai-SB" w:hint="eastAsia"/>
                <w:bCs/>
                <w:szCs w:val="24"/>
              </w:rPr>
              <w:t>。</w:t>
            </w:r>
          </w:p>
        </w:tc>
      </w:tr>
      <w:tr w:rsidR="007507E6" w14:paraId="55DCF380" w14:textId="77777777">
        <w:trPr>
          <w:cantSplit/>
          <w:trHeight w:val="453"/>
          <w:jc w:val="center"/>
        </w:trPr>
        <w:tc>
          <w:tcPr>
            <w:tcW w:w="2052"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3DB5FB56" w14:textId="77777777" w:rsidR="007507E6" w:rsidRDefault="00000000">
            <w:pPr>
              <w:pStyle w:val="Standard"/>
              <w:spacing w:line="280" w:lineRule="exact"/>
              <w:jc w:val="both"/>
              <w:rPr>
                <w:rFonts w:ascii="新細明體, PMingLiU" w:eastAsia="DFKai-SB" w:hAnsi="新細明體, PMingLiU" w:cs="新細明體, PMingLiU"/>
                <w:b/>
                <w:bCs/>
                <w:szCs w:val="24"/>
              </w:rPr>
            </w:pPr>
            <w:r>
              <w:rPr>
                <w:rFonts w:ascii="新細明體, PMingLiU" w:eastAsia="DFKai-SB" w:hAnsi="新細明體, PMingLiU" w:cs="新細明體, PMingLiU"/>
                <w:b/>
                <w:bCs/>
                <w:szCs w:val="24"/>
              </w:rPr>
              <w:t>二、適合修習對象</w:t>
            </w:r>
          </w:p>
        </w:tc>
        <w:tc>
          <w:tcPr>
            <w:tcW w:w="8559" w:type="dxa"/>
            <w:gridSpan w:val="10"/>
            <w:tcBorders>
              <w:top w:val="single" w:sz="18" w:space="0" w:color="000000"/>
              <w:left w:val="single" w:sz="8" w:space="0" w:color="000000"/>
              <w:bottom w:val="single" w:sz="18" w:space="0" w:color="000000"/>
              <w:right w:val="single" w:sz="18" w:space="0" w:color="000000"/>
            </w:tcBorders>
            <w:tcMar>
              <w:top w:w="0" w:type="dxa"/>
              <w:left w:w="28" w:type="dxa"/>
              <w:bottom w:w="0" w:type="dxa"/>
              <w:right w:w="28" w:type="dxa"/>
            </w:tcMar>
            <w:vAlign w:val="center"/>
          </w:tcPr>
          <w:p w14:paraId="0977D96D" w14:textId="3F6FE123" w:rsidR="007507E6" w:rsidRDefault="007F6656">
            <w:pPr>
              <w:pStyle w:val="Standard"/>
              <w:snapToGrid w:val="0"/>
              <w:spacing w:line="280" w:lineRule="exact"/>
              <w:jc w:val="both"/>
              <w:rPr>
                <w:rFonts w:ascii="新細明體, PMingLiU" w:eastAsia="DFKai-SB" w:hAnsi="新細明體, PMingLiU" w:cs="新細明體, PMingLiU"/>
                <w:b/>
                <w:bCs/>
                <w:szCs w:val="24"/>
              </w:rPr>
            </w:pPr>
            <w:r>
              <w:rPr>
                <w:rFonts w:ascii="PMingLiU" w:eastAsia="DFKai-SB" w:hAnsi="PMingLiU" w:hint="eastAsia"/>
                <w:bCs/>
                <w:szCs w:val="24"/>
              </w:rPr>
              <w:t>曾修讀</w:t>
            </w:r>
            <w:r w:rsidR="00341B10">
              <w:rPr>
                <w:rFonts w:ascii="PMingLiU" w:eastAsia="DFKai-SB" w:hAnsi="PMingLiU" w:hint="eastAsia"/>
                <w:bCs/>
                <w:szCs w:val="24"/>
              </w:rPr>
              <w:t>大一普通物理</w:t>
            </w:r>
            <w:r>
              <w:rPr>
                <w:rFonts w:ascii="PMingLiU" w:eastAsia="DFKai-SB" w:hAnsi="PMingLiU" w:hint="eastAsia"/>
                <w:bCs/>
                <w:szCs w:val="24"/>
              </w:rPr>
              <w:t>的大學學生</w:t>
            </w:r>
            <w:r>
              <w:rPr>
                <w:rFonts w:ascii="PMingLiU" w:eastAsia="DFKai-SB" w:hAnsi="PMingLiU" w:hint="eastAsia"/>
                <w:bCs/>
                <w:szCs w:val="24"/>
              </w:rPr>
              <w:t>.</w:t>
            </w:r>
          </w:p>
        </w:tc>
      </w:tr>
      <w:tr w:rsidR="007507E6" w14:paraId="120A3D86" w14:textId="77777777">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18766B97" w14:textId="77777777" w:rsidR="007507E6" w:rsidRDefault="00000000">
            <w:pPr>
              <w:pStyle w:val="Standard"/>
              <w:spacing w:line="280" w:lineRule="exact"/>
              <w:jc w:val="both"/>
            </w:pPr>
            <w:r>
              <w:rPr>
                <w:rStyle w:val="a0"/>
                <w:rFonts w:ascii="新細明體, PMingLiU" w:eastAsia="DFKai-SB" w:hAnsi="新細明體, PMingLiU" w:cs="新細明體, PMingLiU"/>
                <w:b/>
                <w:bCs/>
                <w:szCs w:val="24"/>
              </w:rPr>
              <w:t>三、授課進度表及課程內容大綱</w:t>
            </w:r>
            <w:r>
              <w:rPr>
                <w:rStyle w:val="a0"/>
                <w:rFonts w:ascii="新細明體, PMingLiU" w:hAnsi="新細明體, PMingLiU" w:cs="新細明體, PMingLiU"/>
                <w:b/>
                <w:color w:val="800000"/>
                <w:spacing w:val="26"/>
                <w:szCs w:val="24"/>
              </w:rPr>
              <w:t xml:space="preserve">    </w:t>
            </w:r>
            <w:r>
              <w:rPr>
                <w:rStyle w:val="a0"/>
                <w:rFonts w:ascii="DFKai-SB" w:eastAsia="DFKai-SB" w:hAnsi="DFKai-SB" w:cs="DFKai-SB"/>
                <w:color w:val="FF0000"/>
                <w:spacing w:val="26"/>
                <w:sz w:val="22"/>
                <w:szCs w:val="24"/>
              </w:rPr>
              <w:t>(註：</w:t>
            </w:r>
            <w:r>
              <w:rPr>
                <w:rStyle w:val="a0"/>
                <w:rFonts w:ascii="DFKai-SB" w:eastAsia="DFKai-SB" w:hAnsi="DFKai-SB" w:cs="DFKai-SB"/>
                <w:bCs/>
                <w:color w:val="FF0000"/>
                <w:sz w:val="22"/>
                <w:szCs w:val="24"/>
                <w:shd w:val="clear" w:color="auto" w:fill="FFFF99"/>
              </w:rPr>
              <w:t>遠距教學</w:t>
            </w:r>
            <w:r>
              <w:rPr>
                <w:rStyle w:val="a0"/>
                <w:rFonts w:ascii="DFKai-SB" w:eastAsia="DFKai-SB" w:hAnsi="DFKai-SB" w:cs="DFKai-SB"/>
                <w:bCs/>
                <w:color w:val="FF0000"/>
                <w:sz w:val="22"/>
                <w:szCs w:val="24"/>
              </w:rPr>
              <w:t>時數應超過總授課時數之1/2)</w:t>
            </w:r>
          </w:p>
        </w:tc>
      </w:tr>
      <w:tr w:rsidR="007507E6" w14:paraId="22717BFF" w14:textId="77777777">
        <w:trPr>
          <w:cantSplit/>
          <w:trHeight w:val="379"/>
          <w:jc w:val="center"/>
        </w:trPr>
        <w:tc>
          <w:tcPr>
            <w:tcW w:w="608" w:type="dxa"/>
            <w:vMerge w:val="restart"/>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2DE703F7" w14:textId="77777777" w:rsidR="007507E6" w:rsidRDefault="00000000">
            <w:pPr>
              <w:pStyle w:val="Standard"/>
              <w:spacing w:line="280" w:lineRule="exact"/>
              <w:jc w:val="center"/>
              <w:rPr>
                <w:rFonts w:ascii="新細明體, PMingLiU" w:eastAsia="DFKai-SB" w:hAnsi="新細明體, PMingLiU" w:cs="新細明體, PMingLiU"/>
                <w:bCs/>
                <w:szCs w:val="24"/>
              </w:rPr>
            </w:pPr>
            <w:r>
              <w:rPr>
                <w:rFonts w:ascii="新細明體, PMingLiU" w:eastAsia="DFKai-SB" w:hAnsi="新細明體, PMingLiU" w:cs="新細明體, PMingLiU"/>
                <w:bCs/>
                <w:szCs w:val="24"/>
              </w:rPr>
              <w:t>週次</w:t>
            </w:r>
          </w:p>
        </w:tc>
        <w:tc>
          <w:tcPr>
            <w:tcW w:w="1444"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8FDCBF" w14:textId="77777777" w:rsidR="007507E6" w:rsidRDefault="00000000">
            <w:pPr>
              <w:pStyle w:val="Standard"/>
              <w:spacing w:line="280" w:lineRule="exact"/>
              <w:jc w:val="center"/>
              <w:rPr>
                <w:rFonts w:ascii="新細明體, PMingLiU" w:eastAsia="DFKai-SB" w:hAnsi="新細明體, PMingLiU" w:cs="新細明體, PMingLiU"/>
                <w:bCs/>
                <w:szCs w:val="24"/>
              </w:rPr>
            </w:pPr>
            <w:r>
              <w:rPr>
                <w:rFonts w:ascii="新細明體, PMingLiU" w:eastAsia="DFKai-SB" w:hAnsi="新細明體, PMingLiU" w:cs="新細明體, PMingLiU"/>
                <w:bCs/>
                <w:szCs w:val="24"/>
              </w:rPr>
              <w:t>上課日期</w:t>
            </w:r>
          </w:p>
        </w:tc>
        <w:tc>
          <w:tcPr>
            <w:tcW w:w="4809" w:type="dxa"/>
            <w:gridSpan w:val="5"/>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143FD6" w14:textId="77777777" w:rsidR="007507E6" w:rsidRDefault="00000000">
            <w:pPr>
              <w:pStyle w:val="Standard"/>
              <w:spacing w:line="280" w:lineRule="exact"/>
              <w:jc w:val="center"/>
            </w:pPr>
            <w:r>
              <w:rPr>
                <w:rStyle w:val="a0"/>
                <w:rFonts w:ascii="新細明體, PMingLiU" w:eastAsia="DFKai-SB" w:hAnsi="新細明體, PMingLiU" w:cs="新細明體, PMingLiU"/>
                <w:bCs/>
                <w:szCs w:val="24"/>
              </w:rPr>
              <w:t>授課內容（</w:t>
            </w:r>
            <w:r>
              <w:rPr>
                <w:rStyle w:val="a0"/>
                <w:rFonts w:ascii="新細明體, PMingLiU" w:eastAsia="DFKai-SB" w:hAnsi="新細明體, PMingLiU" w:cs="新細明體, PMingLiU"/>
                <w:bCs/>
                <w:szCs w:val="24"/>
              </w:rPr>
              <w:t>Subject/Topics</w:t>
            </w:r>
            <w:r>
              <w:rPr>
                <w:rStyle w:val="a0"/>
                <w:rFonts w:ascii="新細明體, PMingLiU" w:eastAsia="DFKai-SB" w:hAnsi="新細明體, PMingLiU" w:cs="新細明體, PMingLiU"/>
                <w:bCs/>
                <w:szCs w:val="24"/>
              </w:rPr>
              <w:t>）</w:t>
            </w:r>
          </w:p>
        </w:tc>
        <w:tc>
          <w:tcPr>
            <w:tcW w:w="2666" w:type="dxa"/>
            <w:gridSpan w:val="4"/>
            <w:tcBorders>
              <w:top w:val="single" w:sz="18" w:space="0" w:color="000000"/>
              <w:left w:val="single" w:sz="18" w:space="0" w:color="000000"/>
              <w:bottom w:val="single" w:sz="18" w:space="0" w:color="000000"/>
            </w:tcBorders>
            <w:tcMar>
              <w:top w:w="0" w:type="dxa"/>
              <w:left w:w="28" w:type="dxa"/>
              <w:bottom w:w="0" w:type="dxa"/>
              <w:right w:w="28" w:type="dxa"/>
            </w:tcMar>
            <w:vAlign w:val="center"/>
          </w:tcPr>
          <w:p w14:paraId="07E1D448" w14:textId="77777777" w:rsidR="007507E6" w:rsidRDefault="00000000">
            <w:pPr>
              <w:pStyle w:val="Standard"/>
              <w:spacing w:line="280" w:lineRule="exact"/>
              <w:jc w:val="center"/>
              <w:rPr>
                <w:rFonts w:ascii="新細明體, PMingLiU" w:eastAsia="DFKai-SB" w:hAnsi="新細明體, PMingLiU" w:cs="新細明體, PMingLiU"/>
                <w:szCs w:val="24"/>
              </w:rPr>
            </w:pPr>
            <w:r>
              <w:rPr>
                <w:rFonts w:ascii="新細明體, PMingLiU" w:eastAsia="DFKai-SB" w:hAnsi="新細明體, PMingLiU" w:cs="新細明體, PMingLiU"/>
                <w:szCs w:val="24"/>
              </w:rPr>
              <w:t>授課方式</w:t>
            </w:r>
          </w:p>
          <w:p w14:paraId="7D9971F8" w14:textId="77777777" w:rsidR="007507E6" w:rsidRDefault="00000000">
            <w:pPr>
              <w:pStyle w:val="Standard"/>
              <w:spacing w:line="280" w:lineRule="exact"/>
              <w:jc w:val="center"/>
            </w:pPr>
            <w:r>
              <w:rPr>
                <w:rStyle w:val="a0"/>
                <w:rFonts w:ascii="新細明體, PMingLiU" w:eastAsia="DFKai-SB" w:hAnsi="新細明體, PMingLiU" w:cs="新細明體, PMingLiU"/>
                <w:color w:val="FF0000"/>
                <w:sz w:val="22"/>
                <w:szCs w:val="20"/>
              </w:rPr>
              <w:t>(</w:t>
            </w:r>
            <w:r>
              <w:rPr>
                <w:rStyle w:val="a0"/>
                <w:rFonts w:ascii="新細明體, PMingLiU" w:eastAsia="DFKai-SB" w:hAnsi="新細明體, PMingLiU" w:cs="新細明體, PMingLiU"/>
                <w:color w:val="FF0000"/>
                <w:sz w:val="22"/>
                <w:szCs w:val="20"/>
              </w:rPr>
              <w:t>請對應方式填寫</w:t>
            </w:r>
            <w:r>
              <w:rPr>
                <w:rStyle w:val="a0"/>
                <w:rFonts w:ascii="新細明體, PMingLiU" w:eastAsia="DFKai-SB" w:hAnsi="新細明體, PMingLiU" w:cs="新細明體, PMingLiU"/>
                <w:b/>
                <w:color w:val="FF0000"/>
                <w:szCs w:val="20"/>
                <w:shd w:val="clear" w:color="auto" w:fill="00FF00"/>
              </w:rPr>
              <w:t>時數</w:t>
            </w:r>
            <w:r>
              <w:rPr>
                <w:rStyle w:val="a0"/>
                <w:rFonts w:ascii="新細明體, PMingLiU" w:eastAsia="DFKai-SB" w:hAnsi="新細明體, PMingLiU" w:cs="新細明體, PMingLiU"/>
                <w:color w:val="FF0000"/>
                <w:sz w:val="22"/>
                <w:szCs w:val="20"/>
              </w:rPr>
              <w:t>)</w:t>
            </w:r>
          </w:p>
        </w:tc>
        <w:tc>
          <w:tcPr>
            <w:tcW w:w="1084" w:type="dxa"/>
            <w:tcBorders>
              <w:top w:val="single" w:sz="18" w:space="0" w:color="000000"/>
              <w:left w:val="double" w:sz="4" w:space="0" w:color="000000"/>
              <w:bottom w:val="single" w:sz="18" w:space="0" w:color="000000"/>
              <w:right w:val="single" w:sz="18" w:space="0" w:color="000000"/>
            </w:tcBorders>
            <w:tcMar>
              <w:top w:w="0" w:type="dxa"/>
              <w:left w:w="28" w:type="dxa"/>
              <w:bottom w:w="0" w:type="dxa"/>
              <w:right w:w="28" w:type="dxa"/>
            </w:tcMar>
            <w:vAlign w:val="center"/>
          </w:tcPr>
          <w:p w14:paraId="02B6308E" w14:textId="77777777" w:rsidR="007507E6" w:rsidRDefault="00000000">
            <w:pPr>
              <w:pStyle w:val="Standard"/>
              <w:spacing w:line="280" w:lineRule="exact"/>
              <w:jc w:val="center"/>
            </w:pPr>
            <w:r>
              <w:rPr>
                <w:rStyle w:val="a0"/>
                <w:rFonts w:ascii="新細明體, PMingLiU" w:eastAsia="DFKai-SB" w:hAnsi="新細明體, PMingLiU" w:cs="新細明體, PMingLiU"/>
                <w:bCs/>
                <w:sz w:val="20"/>
                <w:szCs w:val="24"/>
              </w:rPr>
              <w:t>備註</w:t>
            </w:r>
          </w:p>
        </w:tc>
      </w:tr>
      <w:tr w:rsidR="007507E6" w14:paraId="5BC0CA9E" w14:textId="77777777">
        <w:trPr>
          <w:cantSplit/>
          <w:trHeight w:val="243"/>
          <w:jc w:val="center"/>
        </w:trPr>
        <w:tc>
          <w:tcPr>
            <w:tcW w:w="608"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76AEB942" w14:textId="77777777" w:rsidR="007507E6" w:rsidRDefault="007507E6">
            <w:pPr>
              <w:pStyle w:val="a"/>
              <w:rPr>
                <w:rFonts w:hint="eastAsia"/>
              </w:rPr>
            </w:pPr>
          </w:p>
        </w:tc>
        <w:tc>
          <w:tcPr>
            <w:tcW w:w="1444"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05FEBB" w14:textId="77777777" w:rsidR="007507E6" w:rsidRDefault="007507E6">
            <w:pPr>
              <w:pStyle w:val="a"/>
              <w:rPr>
                <w:rFonts w:hint="eastAsia"/>
              </w:rPr>
            </w:pPr>
          </w:p>
        </w:tc>
        <w:tc>
          <w:tcPr>
            <w:tcW w:w="4809" w:type="dxa"/>
            <w:gridSpan w:val="5"/>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0A190A" w14:textId="77777777" w:rsidR="007507E6" w:rsidRDefault="007507E6">
            <w:pPr>
              <w:pStyle w:val="a"/>
              <w:rPr>
                <w:rFonts w:hint="eastAsia"/>
              </w:rPr>
            </w:pPr>
          </w:p>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14:paraId="636F4496" w14:textId="77777777" w:rsidR="007507E6" w:rsidRDefault="00000000">
            <w:pPr>
              <w:pStyle w:val="Standard"/>
              <w:snapToGrid w:val="0"/>
              <w:spacing w:line="280" w:lineRule="exact"/>
              <w:jc w:val="center"/>
              <w:rPr>
                <w:rFonts w:ascii="新細明體, PMingLiU" w:eastAsia="DFKai-SB" w:hAnsi="新細明體, PMingLiU" w:cs="新細明體, PMingLiU"/>
                <w:color w:val="FF0000"/>
                <w:sz w:val="20"/>
                <w:szCs w:val="24"/>
              </w:rPr>
            </w:pPr>
            <w:r>
              <w:rPr>
                <w:rFonts w:ascii="新細明體, PMingLiU" w:eastAsia="DFKai-SB"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3EA711EC" w14:textId="77777777" w:rsidR="007507E6" w:rsidRDefault="00000000">
            <w:pPr>
              <w:pStyle w:val="Standard"/>
              <w:spacing w:line="280" w:lineRule="exact"/>
              <w:jc w:val="center"/>
              <w:rPr>
                <w:rFonts w:ascii="新細明體, PMingLiU" w:eastAsia="DFKai-SB" w:hAnsi="新細明體, PMingLiU" w:cs="新細明體, PMingLiU"/>
                <w:bCs/>
                <w:color w:val="FF0000"/>
                <w:sz w:val="20"/>
              </w:rPr>
            </w:pPr>
            <w:r>
              <w:rPr>
                <w:rFonts w:ascii="新細明體, PMingLiU" w:eastAsia="DFKai-SB"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tcMar>
              <w:top w:w="0" w:type="dxa"/>
              <w:left w:w="28" w:type="dxa"/>
              <w:bottom w:w="0" w:type="dxa"/>
              <w:right w:w="28" w:type="dxa"/>
            </w:tcMar>
            <w:vAlign w:val="center"/>
          </w:tcPr>
          <w:p w14:paraId="2A676600" w14:textId="77777777" w:rsidR="007507E6" w:rsidRDefault="00000000">
            <w:pPr>
              <w:pStyle w:val="Standard"/>
              <w:snapToGrid w:val="0"/>
              <w:spacing w:line="180" w:lineRule="exact"/>
              <w:rPr>
                <w:rFonts w:ascii="新細明體, PMingLiU" w:eastAsia="DFKai-SB" w:hAnsi="新細明體, PMingLiU" w:cs="新細明體, PMingLiU"/>
                <w:bCs/>
                <w:color w:val="000000"/>
                <w:sz w:val="18"/>
                <w:szCs w:val="20"/>
              </w:rPr>
            </w:pPr>
            <w:r>
              <w:rPr>
                <w:rFonts w:ascii="新細明體, PMingLiU" w:eastAsia="DFKai-SB" w:hAnsi="新細明體, PMingLiU" w:cs="新細明體, PMingLiU"/>
                <w:bCs/>
                <w:color w:val="000000"/>
                <w:sz w:val="18"/>
                <w:szCs w:val="20"/>
              </w:rPr>
              <w:t>放假、考試週停課、畢業班停課、或填補課日期</w:t>
            </w:r>
          </w:p>
        </w:tc>
      </w:tr>
      <w:tr w:rsidR="007507E6" w14:paraId="641E18B7" w14:textId="77777777">
        <w:trPr>
          <w:cantSplit/>
          <w:trHeight w:val="483"/>
          <w:jc w:val="center"/>
        </w:trPr>
        <w:tc>
          <w:tcPr>
            <w:tcW w:w="608"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0E29E738" w14:textId="77777777" w:rsidR="007507E6" w:rsidRDefault="007507E6">
            <w:pPr>
              <w:pStyle w:val="a"/>
              <w:rPr>
                <w:rFonts w:hint="eastAsia"/>
              </w:rPr>
            </w:pPr>
          </w:p>
        </w:tc>
        <w:tc>
          <w:tcPr>
            <w:tcW w:w="1444"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97FE52" w14:textId="77777777" w:rsidR="007507E6" w:rsidRDefault="007507E6">
            <w:pPr>
              <w:pStyle w:val="a"/>
              <w:rPr>
                <w:rFonts w:hint="eastAsia"/>
              </w:rPr>
            </w:pPr>
          </w:p>
        </w:tc>
        <w:tc>
          <w:tcPr>
            <w:tcW w:w="4809" w:type="dxa"/>
            <w:gridSpan w:val="5"/>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048BB8" w14:textId="77777777" w:rsidR="007507E6" w:rsidRDefault="007507E6">
            <w:pPr>
              <w:pStyle w:val="a"/>
              <w:rPr>
                <w:rFonts w:hint="eastAsia"/>
              </w:rPr>
            </w:pPr>
          </w:p>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14:paraId="1B70FC52" w14:textId="77777777" w:rsidR="007507E6" w:rsidRDefault="00000000">
            <w:pPr>
              <w:pStyle w:val="Standard"/>
              <w:snapToGrid w:val="0"/>
              <w:spacing w:line="240" w:lineRule="exact"/>
              <w:jc w:val="center"/>
              <w:rPr>
                <w:rFonts w:ascii="新細明體, PMingLiU" w:eastAsia="DFKai-SB" w:hAnsi="新細明體, PMingLiU" w:cs="新細明體, PMingLiU"/>
                <w:color w:val="000000"/>
                <w:sz w:val="20"/>
                <w:szCs w:val="20"/>
              </w:rPr>
            </w:pPr>
            <w:r>
              <w:rPr>
                <w:rFonts w:ascii="新細明體, PMingLiU" w:eastAsia="DFKai-SB" w:hAnsi="新細明體, PMingLiU" w:cs="新細明體, PMingLiU"/>
                <w:color w:val="000000"/>
                <w:sz w:val="20"/>
                <w:szCs w:val="20"/>
              </w:rPr>
              <w:t>教室上課</w:t>
            </w:r>
          </w:p>
          <w:p w14:paraId="588C8D9C" w14:textId="77777777" w:rsidR="007507E6" w:rsidRDefault="00000000">
            <w:pPr>
              <w:pStyle w:val="Standard"/>
              <w:snapToGrid w:val="0"/>
              <w:spacing w:line="240" w:lineRule="exact"/>
              <w:jc w:val="center"/>
              <w:rPr>
                <w:rFonts w:ascii="新細明體, PMingLiU" w:eastAsia="DFKai-SB" w:hAnsi="新細明體, PMingLiU" w:cs="新細明體, PMingLiU"/>
                <w:color w:val="000000"/>
                <w:sz w:val="20"/>
                <w:szCs w:val="20"/>
              </w:rPr>
            </w:pPr>
            <w:r>
              <w:rPr>
                <w:rFonts w:ascii="新細明體, PMingLiU" w:eastAsia="DFKai-SB" w:hAnsi="新細明體, PMingLiU" w:cs="新細明體, PMingLiU"/>
                <w:color w:val="000000"/>
                <w:sz w:val="20"/>
                <w:szCs w:val="20"/>
              </w:rPr>
              <w:t>教室考試</w:t>
            </w:r>
          </w:p>
          <w:p w14:paraId="23217FE0" w14:textId="77777777" w:rsidR="007507E6" w:rsidRDefault="00000000">
            <w:pPr>
              <w:pStyle w:val="Standard"/>
              <w:snapToGrid w:val="0"/>
              <w:spacing w:line="240" w:lineRule="exact"/>
              <w:jc w:val="center"/>
              <w:rPr>
                <w:rFonts w:ascii="新細明體, PMingLiU" w:eastAsia="DFKai-SB" w:hAnsi="新細明體, PMingLiU" w:cs="新細明體, PMingLiU"/>
                <w:color w:val="000000"/>
                <w:sz w:val="20"/>
                <w:szCs w:val="20"/>
              </w:rPr>
            </w:pPr>
            <w:r>
              <w:rPr>
                <w:rFonts w:ascii="新細明體, PMingLiU" w:eastAsia="DFKai-SB"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573384EC" w14:textId="77777777" w:rsidR="007507E6" w:rsidRDefault="00000000">
            <w:pPr>
              <w:pStyle w:val="Standard"/>
              <w:snapToGrid w:val="0"/>
              <w:spacing w:line="240" w:lineRule="exact"/>
              <w:jc w:val="center"/>
            </w:pPr>
            <w:r>
              <w:rPr>
                <w:rStyle w:val="a0"/>
                <w:rFonts w:ascii="新細明體, PMingLiU" w:eastAsia="DFKai-SB" w:hAnsi="新細明體, PMingLiU" w:cs="新細明體, PMingLiU"/>
                <w:color w:val="000000"/>
                <w:sz w:val="20"/>
                <w:szCs w:val="20"/>
              </w:rPr>
              <w:t>非同步遠距</w:t>
            </w:r>
          </w:p>
          <w:p w14:paraId="6E7F35B0" w14:textId="77777777" w:rsidR="007507E6" w:rsidRDefault="00000000">
            <w:pPr>
              <w:pStyle w:val="Standard"/>
              <w:snapToGrid w:val="0"/>
              <w:spacing w:line="240" w:lineRule="exact"/>
              <w:jc w:val="center"/>
              <w:rPr>
                <w:rFonts w:ascii="新細明體, PMingLiU" w:eastAsia="DFKai-SB" w:hAnsi="新細明體, PMingLiU" w:cs="新細明體, PMingLiU"/>
                <w:color w:val="000000"/>
                <w:sz w:val="20"/>
                <w:szCs w:val="20"/>
              </w:rPr>
            </w:pPr>
            <w:r>
              <w:rPr>
                <w:rFonts w:ascii="新細明體, PMingLiU" w:eastAsia="DFKai-SB"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213B869E" w14:textId="77777777" w:rsidR="007507E6" w:rsidRDefault="00000000">
            <w:pPr>
              <w:pStyle w:val="Standard"/>
              <w:snapToGrid w:val="0"/>
              <w:spacing w:line="240" w:lineRule="exact"/>
              <w:jc w:val="center"/>
            </w:pPr>
            <w:r>
              <w:rPr>
                <w:rStyle w:val="a0"/>
                <w:rFonts w:ascii="新細明體, PMingLiU" w:eastAsia="DFKai-SB"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4" w:space="0" w:color="000000"/>
              <w:right w:val="single" w:sz="18" w:space="0" w:color="000000"/>
            </w:tcBorders>
            <w:tcMar>
              <w:top w:w="0" w:type="dxa"/>
              <w:left w:w="28" w:type="dxa"/>
              <w:bottom w:w="0" w:type="dxa"/>
              <w:right w:w="28" w:type="dxa"/>
            </w:tcMar>
            <w:vAlign w:val="center"/>
          </w:tcPr>
          <w:p w14:paraId="03A8219C" w14:textId="77777777" w:rsidR="007507E6" w:rsidRDefault="007507E6">
            <w:pPr>
              <w:pStyle w:val="a"/>
              <w:rPr>
                <w:rFonts w:hint="eastAsia"/>
              </w:rPr>
            </w:pPr>
          </w:p>
        </w:tc>
      </w:tr>
      <w:tr w:rsidR="00341B10" w14:paraId="704846E7"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1A70369" w14:textId="59E5E8C8" w:rsidR="00341B10" w:rsidRDefault="00341B10" w:rsidP="00341B10">
            <w:pPr>
              <w:pStyle w:val="Standard"/>
              <w:spacing w:line="280" w:lineRule="exact"/>
              <w:jc w:val="center"/>
              <w:rPr>
                <w:rFonts w:ascii="新細明體, PMingLiU" w:eastAsia="DFKai-SB" w:hAnsi="新細明體, PMingLiU" w:cs="新細明體, PMingLiU"/>
                <w:bCs/>
                <w:szCs w:val="24"/>
              </w:rPr>
            </w:pPr>
            <w:r w:rsidRPr="00D05101">
              <w:rPr>
                <w:rFonts w:ascii="PMingLiU" w:eastAsia="DFKai-SB" w:hAnsi="PMingLiU" w:hint="eastAsia"/>
                <w:bCs/>
                <w:szCs w:val="24"/>
              </w:rPr>
              <w:t>1</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2F3AD8AB" w14:textId="76174025" w:rsidR="00341B10" w:rsidRDefault="00341B10" w:rsidP="00341B10">
            <w:pPr>
              <w:pStyle w:val="Standard"/>
              <w:snapToGrid w:val="0"/>
              <w:spacing w:line="280" w:lineRule="exact"/>
              <w:rPr>
                <w:rFonts w:ascii="新細明體, PMingLiU" w:eastAsia="DFKai-SB" w:hAnsi="新細明體, PMingLiU" w:cs="新細明體, PMingLiU"/>
                <w:bCs/>
                <w:szCs w:val="24"/>
              </w:rPr>
            </w:pPr>
            <w:r>
              <w:rPr>
                <w:rFonts w:ascii="新細明體, PMingLiU" w:eastAsia="DFKai-SB" w:hAnsi="新細明體, PMingLiU" w:cs="新細明體, PMingLiU" w:hint="eastAsia"/>
                <w:bCs/>
                <w:szCs w:val="24"/>
              </w:rPr>
              <w:t>7/1/2026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96E5D1" w14:textId="764EA4AD"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電荷與電場</w:t>
            </w:r>
          </w:p>
        </w:tc>
        <w:tc>
          <w:tcPr>
            <w:tcW w:w="1134" w:type="dxa"/>
            <w:gridSpan w:val="2"/>
            <w:tcBorders>
              <w:top w:val="single" w:sz="18" w:space="0" w:color="000000"/>
              <w:left w:val="single" w:sz="4" w:space="0" w:color="000000"/>
              <w:bottom w:val="single" w:sz="4" w:space="0" w:color="000000"/>
            </w:tcBorders>
            <w:tcMar>
              <w:top w:w="0" w:type="dxa"/>
              <w:left w:w="28" w:type="dxa"/>
              <w:bottom w:w="0" w:type="dxa"/>
              <w:right w:w="28" w:type="dxa"/>
            </w:tcMar>
            <w:vAlign w:val="center"/>
          </w:tcPr>
          <w:p w14:paraId="5AFB90FD"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18" w:space="0" w:color="000000"/>
              <w:left w:val="single" w:sz="4" w:space="0" w:color="000000"/>
              <w:bottom w:val="single" w:sz="4" w:space="0" w:color="000000"/>
            </w:tcBorders>
            <w:tcMar>
              <w:top w:w="0" w:type="dxa"/>
              <w:left w:w="28" w:type="dxa"/>
              <w:bottom w:w="0" w:type="dxa"/>
              <w:right w:w="28" w:type="dxa"/>
            </w:tcMar>
            <w:vAlign w:val="center"/>
          </w:tcPr>
          <w:p w14:paraId="7FF622BB" w14:textId="48DE77DD"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18" w:space="0" w:color="000000"/>
              <w:left w:val="single" w:sz="4" w:space="0" w:color="000000"/>
              <w:bottom w:val="single" w:sz="4" w:space="0" w:color="000000"/>
            </w:tcBorders>
            <w:tcMar>
              <w:top w:w="0" w:type="dxa"/>
              <w:left w:w="28" w:type="dxa"/>
              <w:bottom w:w="0" w:type="dxa"/>
              <w:right w:w="28" w:type="dxa"/>
            </w:tcMar>
          </w:tcPr>
          <w:p w14:paraId="209F648F"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18" w:space="0" w:color="000000"/>
              <w:left w:val="double" w:sz="4" w:space="0" w:color="000000"/>
              <w:bottom w:val="single" w:sz="4" w:space="0" w:color="000000"/>
              <w:right w:val="single" w:sz="18" w:space="0" w:color="000000"/>
            </w:tcBorders>
            <w:tcMar>
              <w:top w:w="0" w:type="dxa"/>
              <w:left w:w="28" w:type="dxa"/>
              <w:bottom w:w="0" w:type="dxa"/>
              <w:right w:w="28" w:type="dxa"/>
            </w:tcMar>
          </w:tcPr>
          <w:p w14:paraId="1DE188C2"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23F535B6"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1FD4F040" w14:textId="3FFB5C6B"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1</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4711831E" w14:textId="6C9971A1" w:rsidR="00341B10" w:rsidRDefault="00341B10" w:rsidP="00341B10">
            <w:pPr>
              <w:pStyle w:val="Standard"/>
              <w:snapToGrid w:val="0"/>
              <w:spacing w:line="280" w:lineRule="exact"/>
              <w:rPr>
                <w:rFonts w:ascii="新細明體, PMingLiU" w:eastAsia="DFKai-SB" w:hAnsi="新細明體, PMingLiU" w:cs="新細明體, PMingLiU"/>
                <w:bCs/>
                <w:szCs w:val="24"/>
              </w:rPr>
            </w:pPr>
            <w:r>
              <w:rPr>
                <w:rFonts w:ascii="新細明體, PMingLiU" w:eastAsia="DFKai-SB" w:hAnsi="新細明體, PMingLiU" w:cs="新細明體, PMingLiU" w:hint="eastAsia"/>
                <w:bCs/>
                <w:szCs w:val="24"/>
              </w:rPr>
              <w:t>7/2/2026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DFF4C3" w14:textId="42106AB9"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庫倫定律</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BD8EAA"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1707F2" w14:textId="29B93F8A"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38988FE1"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4FD470B8"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4E7046F5"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111A4C0E" w14:textId="32A74036"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1</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38E46CC2" w14:textId="64356E83" w:rsidR="00341B10" w:rsidRDefault="00341B10" w:rsidP="00341B10">
            <w:pPr>
              <w:pStyle w:val="Standard"/>
              <w:snapToGrid w:val="0"/>
              <w:spacing w:line="280" w:lineRule="exact"/>
              <w:rPr>
                <w:rFonts w:ascii="新細明體, PMingLiU" w:eastAsia="DFKai-SB" w:hAnsi="新細明體, PMingLiU" w:cs="新細明體, PMingLiU"/>
                <w:bCs/>
                <w:szCs w:val="24"/>
              </w:rPr>
            </w:pPr>
            <w:r>
              <w:rPr>
                <w:rFonts w:ascii="新細明體, PMingLiU" w:eastAsia="DFKai-SB" w:hAnsi="新細明體, PMingLiU" w:cs="新細明體, PMingLiU" w:hint="eastAsia"/>
                <w:bCs/>
                <w:szCs w:val="24"/>
              </w:rPr>
              <w:t>7/3/2026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2D26BE" w14:textId="0ADB0803"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高斯定律</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341FD1"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B551C5" w14:textId="42C76D12"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460EB8ED"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3DD92514"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0A5573E6"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445F04EA" w14:textId="79348946"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0C4C4BAB" w14:textId="7FD2FB64" w:rsidR="00341B10" w:rsidRDefault="00341B10" w:rsidP="00341B10">
            <w:pPr>
              <w:pStyle w:val="Standard"/>
              <w:snapToGrid w:val="0"/>
              <w:spacing w:line="280" w:lineRule="exact"/>
              <w:rPr>
                <w:rFonts w:ascii="新細明體, PMingLiU" w:eastAsia="DFKai-SB" w:hAnsi="新細明體, PMingLiU" w:cs="新細明體, PMingLiU"/>
                <w:bCs/>
                <w:szCs w:val="24"/>
              </w:rPr>
            </w:pPr>
            <w:r>
              <w:rPr>
                <w:rFonts w:ascii="新細明體, PMingLiU" w:eastAsia="DFKai-SB" w:hAnsi="新細明體, PMingLiU" w:cs="新細明體, PMingLiU" w:hint="eastAsia"/>
                <w:bCs/>
                <w:szCs w:val="24"/>
              </w:rPr>
              <w:t>7/6/2026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FF9D9C" w14:textId="0FCF158A"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電位</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4E563F"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4F69EE" w14:textId="0BDE9B82"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639FAE65"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7FF237D9"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12DFFB22"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0B4BFFF8" w14:textId="193B770D"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7DA79685" w14:textId="7D9075D8" w:rsidR="00341B10" w:rsidRDefault="00341B10" w:rsidP="00341B10">
            <w:pPr>
              <w:pStyle w:val="Standard"/>
              <w:snapToGrid w:val="0"/>
              <w:spacing w:line="280" w:lineRule="exact"/>
              <w:rPr>
                <w:rFonts w:ascii="新細明體, PMingLiU" w:eastAsia="DFKai-SB" w:hAnsi="新細明體, PMingLiU" w:cs="新細明體, PMingLiU"/>
                <w:bCs/>
                <w:szCs w:val="24"/>
              </w:rPr>
            </w:pPr>
            <w:r>
              <w:rPr>
                <w:rFonts w:ascii="新細明體, PMingLiU" w:eastAsia="DFKai-SB" w:hAnsi="新細明體, PMingLiU" w:cs="新細明體, PMingLiU" w:hint="eastAsia"/>
                <w:bCs/>
                <w:szCs w:val="24"/>
              </w:rPr>
              <w:t>7/7/2026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466CD2" w14:textId="1679F653"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Earnshaw’s theorem</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C97B8C"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9579BC" w14:textId="3ADBF451"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2A6BECE7"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096C17F6"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4BFB7606"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35B1F4C2" w14:textId="1667B944"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0707932B" w14:textId="3D57472F" w:rsidR="00341B10" w:rsidRDefault="00341B10" w:rsidP="00341B10">
            <w:pPr>
              <w:pStyle w:val="Standard"/>
              <w:snapToGrid w:val="0"/>
              <w:spacing w:line="280" w:lineRule="exact"/>
              <w:rPr>
                <w:rFonts w:ascii="新細明體, PMingLiU" w:eastAsia="DFKai-SB" w:hAnsi="新細明體, PMingLiU" w:cs="新細明體, PMingLiU"/>
                <w:bCs/>
                <w:szCs w:val="24"/>
              </w:rPr>
            </w:pPr>
            <w:r>
              <w:rPr>
                <w:rFonts w:ascii="新細明體, PMingLiU" w:eastAsia="DFKai-SB" w:hAnsi="新細明體, PMingLiU" w:cs="新細明體, PMingLiU" w:hint="eastAsia"/>
                <w:bCs/>
                <w:szCs w:val="24"/>
              </w:rPr>
              <w:t>7/8/2026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A5802F" w14:textId="5FEB818D"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Electrostatic Boundary conditions</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336152"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293CE4" w14:textId="7B75B8D9" w:rsidR="00341B10" w:rsidRDefault="00A7381D"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2</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2F11AFDA"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5493FA70"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24B1F4C9"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08EBAE22" w14:textId="09BAB177"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483FBAF" w14:textId="7713D719" w:rsidR="00341B10" w:rsidRDefault="00341B10" w:rsidP="00341B10">
            <w:pPr>
              <w:pStyle w:val="Standard"/>
              <w:snapToGrid w:val="0"/>
              <w:spacing w:line="280" w:lineRule="exact"/>
              <w:rPr>
                <w:rFonts w:ascii="新細明體, PMingLiU" w:eastAsia="DFKai-SB" w:hAnsi="新細明體, PMingLiU" w:cs="新細明體, PMingLiU"/>
                <w:bCs/>
                <w:szCs w:val="24"/>
              </w:rPr>
            </w:pPr>
            <w:r>
              <w:rPr>
                <w:rFonts w:ascii="新細明體, PMingLiU" w:eastAsia="DFKai-SB" w:hAnsi="新細明體, PMingLiU" w:cs="新細明體, PMingLiU" w:hint="eastAsia"/>
                <w:bCs/>
                <w:szCs w:val="24"/>
              </w:rPr>
              <w:t>7/9/2026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5B3E4A" w14:textId="68D5EF4A"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靜電能</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71954B"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79341E" w14:textId="7B758F44"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21D11C85"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6E3FE7F1"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00798C67"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5A089836" w14:textId="7923E253"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2</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16C43D9D" w14:textId="4F2FE0CD" w:rsidR="00341B10" w:rsidRDefault="00341B10" w:rsidP="00341B10">
            <w:pPr>
              <w:pStyle w:val="Standard"/>
              <w:snapToGrid w:val="0"/>
              <w:spacing w:line="280" w:lineRule="exact"/>
              <w:rPr>
                <w:rFonts w:ascii="新細明體, PMingLiU" w:eastAsia="DFKai-SB" w:hAnsi="新細明體, PMingLiU" w:cs="新細明體, PMingLiU"/>
                <w:bCs/>
                <w:szCs w:val="24"/>
              </w:rPr>
            </w:pPr>
            <w:r>
              <w:rPr>
                <w:rFonts w:ascii="新細明體, PMingLiU" w:eastAsia="DFKai-SB" w:hAnsi="新細明體, PMingLiU" w:cs="新細明體, PMingLiU" w:hint="eastAsia"/>
                <w:bCs/>
                <w:szCs w:val="24"/>
              </w:rPr>
              <w:t>7/10/2026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7C7C64" w14:textId="7249C764"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導電性</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BCBF54"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04B96F" w14:textId="5DA0882C" w:rsidR="00341B10" w:rsidRDefault="00A7381D"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2</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7B4A93FA"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771BCC4D"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6E0C6E15"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520C0A95" w14:textId="083CC776"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32FED4B1" w14:textId="7AD008F0" w:rsidR="00341B10" w:rsidRDefault="00341B10" w:rsidP="00341B10">
            <w:pPr>
              <w:pStyle w:val="Standard"/>
              <w:snapToGrid w:val="0"/>
              <w:spacing w:line="280" w:lineRule="exact"/>
              <w:rPr>
                <w:rFonts w:ascii="新細明體, PMingLiU" w:eastAsia="DFKai-SB" w:hAnsi="新細明體, PMingLiU" w:cs="新細明體, PMingLiU"/>
                <w:bCs/>
                <w:szCs w:val="24"/>
              </w:rPr>
            </w:pPr>
            <w:r>
              <w:rPr>
                <w:rFonts w:ascii="新細明體, PMingLiU" w:eastAsia="DFKai-SB" w:hAnsi="新細明體, PMingLiU" w:cs="新細明體, PMingLiU" w:hint="eastAsia"/>
                <w:bCs/>
                <w:szCs w:val="24"/>
              </w:rPr>
              <w:t>7/13/2026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325214" w14:textId="64467FB5"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唯一性定理；電容</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83C9EB"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E61191" w14:textId="31251F1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1D3CAF4F"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3C1E360D"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5CFD53EA"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6DE801E7" w14:textId="4986414B"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789DF8DF" w14:textId="30D4F6D0" w:rsidR="00341B10" w:rsidRDefault="00341B10" w:rsidP="00341B10">
            <w:pPr>
              <w:pStyle w:val="Standard"/>
              <w:snapToGrid w:val="0"/>
              <w:spacing w:line="280" w:lineRule="exact"/>
              <w:rPr>
                <w:rFonts w:ascii="新細明體, PMingLiU" w:eastAsia="DFKai-SB" w:hAnsi="新細明體, PMingLiU" w:cs="新細明體, PMingLiU"/>
                <w:bCs/>
                <w:color w:val="0000FF"/>
                <w:szCs w:val="24"/>
              </w:rPr>
            </w:pPr>
            <w:r>
              <w:rPr>
                <w:rFonts w:ascii="新細明體, PMingLiU" w:eastAsia="DFKai-SB" w:hAnsi="新細明體, PMingLiU" w:cs="新細明體, PMingLiU" w:hint="eastAsia"/>
                <w:bCs/>
                <w:szCs w:val="24"/>
              </w:rPr>
              <w:t>7/14/2026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6169E3" w14:textId="6F61B9AA"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映射法</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281271"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color w:val="0000FF"/>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583EE3" w14:textId="4BC22DE0"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2F714908"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280B8516"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500F2D80"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D891750" w14:textId="160C65CC" w:rsidR="00341B10" w:rsidRDefault="00341B10" w:rsidP="00341B10">
            <w:pPr>
              <w:pStyle w:val="Standard"/>
              <w:spacing w:line="280" w:lineRule="exact"/>
              <w:jc w:val="center"/>
              <w:rPr>
                <w:rFonts w:ascii="新細明體, PMingLiU" w:eastAsia="DFKai-SB" w:hAnsi="新細明體, PMingLiU" w:cs="新細明體, PMingLiU"/>
                <w:bCs/>
                <w:szCs w:val="24"/>
              </w:rPr>
            </w:pPr>
            <w:r w:rsidRPr="00D05101">
              <w:rPr>
                <w:rFonts w:ascii="PMingLiU" w:eastAsia="DFKai-SB" w:hAnsi="PMingLiU" w:hint="eastAsia"/>
                <w:bCs/>
                <w:szCs w:val="24"/>
              </w:rPr>
              <w:t>3</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0F505A11" w14:textId="4AACBFAE" w:rsidR="00341B10" w:rsidRDefault="00341B10" w:rsidP="00341B10">
            <w:pPr>
              <w:pStyle w:val="Standard"/>
              <w:snapToGrid w:val="0"/>
              <w:spacing w:line="280" w:lineRule="exact"/>
              <w:rPr>
                <w:rFonts w:ascii="新細明體, PMingLiU" w:eastAsia="DFKai-SB" w:hAnsi="新細明體, PMingLiU" w:cs="新細明體, PMingLiU"/>
                <w:bCs/>
                <w:szCs w:val="24"/>
              </w:rPr>
            </w:pPr>
            <w:r>
              <w:rPr>
                <w:rFonts w:ascii="新細明體, PMingLiU" w:eastAsia="DFKai-SB" w:hAnsi="新細明體, PMingLiU" w:cs="新細明體, PMingLiU" w:hint="eastAsia"/>
                <w:bCs/>
                <w:szCs w:val="24"/>
              </w:rPr>
              <w:t>7/15/2026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9BF759" w14:textId="131CA4ED"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 xml:space="preserve">Laplace’s equation: </w:t>
            </w:r>
            <w:r w:rsidRPr="00341B10">
              <w:rPr>
                <w:rFonts w:ascii="Times New Roman" w:eastAsia="DFKai-SB" w:hAnsi="Times New Roman"/>
                <w:bCs/>
                <w:color w:val="000000" w:themeColor="text1"/>
                <w:szCs w:val="24"/>
              </w:rPr>
              <w:t>直角座標系統</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6CDB83"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2E03B0" w14:textId="79D78844"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21503B46"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1DFEB915"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07D888B3"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71515D4A" w14:textId="36A232F6"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bCs/>
                <w:szCs w:val="24"/>
              </w:rPr>
              <w:t>3</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974DF42" w14:textId="60425D50" w:rsidR="00341B10" w:rsidRDefault="00341B10" w:rsidP="00341B10">
            <w:pPr>
              <w:pStyle w:val="Standard"/>
              <w:snapToGrid w:val="0"/>
              <w:spacing w:line="280" w:lineRule="exact"/>
              <w:rPr>
                <w:rFonts w:ascii="新細明體, PMingLiU" w:eastAsia="DFKai-SB" w:hAnsi="新細明體, PMingLiU" w:cs="新細明體, PMingLiU"/>
                <w:bCs/>
                <w:szCs w:val="24"/>
              </w:rPr>
            </w:pPr>
            <w:r>
              <w:rPr>
                <w:rFonts w:ascii="新細明體, PMingLiU" w:eastAsia="DFKai-SB" w:hAnsi="新細明體, PMingLiU" w:cs="新細明體, PMingLiU" w:hint="eastAsia"/>
                <w:bCs/>
                <w:szCs w:val="24"/>
              </w:rPr>
              <w:t>7/16/2026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A5DF15" w14:textId="4CEFC1D5"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 xml:space="preserve">Laplace’s equation: </w:t>
            </w:r>
            <w:r w:rsidRPr="00341B10">
              <w:rPr>
                <w:rFonts w:ascii="Times New Roman" w:eastAsia="DFKai-SB" w:hAnsi="Times New Roman"/>
                <w:bCs/>
                <w:color w:val="000000" w:themeColor="text1"/>
                <w:szCs w:val="24"/>
              </w:rPr>
              <w:t>直角座標系統</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6C2F5A"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6159CC" w14:textId="5C9385B9"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03BED99B"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4BAEB167"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1D4C7A87"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1900EB0F" w14:textId="4B80EEBE"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346627C" w14:textId="6D029D80" w:rsidR="00341B10" w:rsidRPr="00644AEA" w:rsidRDefault="00341B10" w:rsidP="00341B10">
            <w:pPr>
              <w:pStyle w:val="Standard"/>
              <w:snapToGrid w:val="0"/>
              <w:spacing w:line="280" w:lineRule="exact"/>
              <w:rPr>
                <w:rFonts w:ascii="新細明體, PMingLiU" w:eastAsia="DFKai-SB" w:hAnsi="新細明體, PMingLiU" w:cs="新細明體, PMingLiU"/>
                <w:bCs/>
                <w:color w:val="000000" w:themeColor="text1"/>
                <w:szCs w:val="24"/>
              </w:rPr>
            </w:pPr>
            <w:r w:rsidRPr="00644AEA">
              <w:rPr>
                <w:rFonts w:ascii="新細明體, PMingLiU" w:eastAsia="DFKai-SB" w:hAnsi="新細明體, PMingLiU" w:cs="新細明體, PMingLiU" w:hint="eastAsia"/>
                <w:bCs/>
                <w:color w:val="000000" w:themeColor="text1"/>
                <w:szCs w:val="24"/>
              </w:rPr>
              <w:t>7/17/2026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3D0630" w14:textId="4612F27F"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 xml:space="preserve">Laplace’s equation: </w:t>
            </w:r>
            <w:r w:rsidRPr="00341B10">
              <w:rPr>
                <w:rFonts w:ascii="Times New Roman" w:eastAsia="DFKai-SB" w:hAnsi="Times New Roman"/>
                <w:bCs/>
                <w:color w:val="000000" w:themeColor="text1"/>
                <w:szCs w:val="24"/>
              </w:rPr>
              <w:t>圓柱座標系統</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2342CC"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C63A0A" w14:textId="4B200585"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0CAD78BD"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75FD9BBC"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1620C48E"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1A0550DB" w14:textId="0F9C29DF"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8FBA3CB" w14:textId="186136BB" w:rsidR="00341B10" w:rsidRPr="00644AEA" w:rsidRDefault="00341B10" w:rsidP="00341B10">
            <w:pPr>
              <w:pStyle w:val="Standard"/>
              <w:snapToGrid w:val="0"/>
              <w:spacing w:line="280" w:lineRule="exact"/>
              <w:rPr>
                <w:rFonts w:ascii="新細明體, PMingLiU" w:eastAsia="DFKai-SB" w:hAnsi="新細明體, PMingLiU" w:cs="新細明體, PMingLiU"/>
                <w:bCs/>
                <w:color w:val="000000" w:themeColor="text1"/>
                <w:szCs w:val="24"/>
              </w:rPr>
            </w:pPr>
            <w:r w:rsidRPr="00644AEA">
              <w:rPr>
                <w:rFonts w:ascii="新細明體, PMingLiU" w:eastAsia="DFKai-SB" w:hAnsi="新細明體, PMingLiU" w:cs="新細明體, PMingLiU" w:hint="eastAsia"/>
                <w:bCs/>
                <w:color w:val="000000" w:themeColor="text1"/>
                <w:szCs w:val="24"/>
              </w:rPr>
              <w:t>7/20/2026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EDD9E9" w14:textId="77777777" w:rsidR="00341B10" w:rsidRPr="00341B10" w:rsidRDefault="00341B10" w:rsidP="00341B10">
            <w:pPr>
              <w:spacing w:line="280" w:lineRule="exact"/>
              <w:rPr>
                <w:rFonts w:ascii="Times New Roman" w:eastAsia="DFKai-SB" w:hAnsi="Times New Roman" w:cs="Times New Roman"/>
                <w:bCs/>
                <w:color w:val="000000" w:themeColor="text1"/>
              </w:rPr>
            </w:pPr>
            <w:r w:rsidRPr="00341B10">
              <w:rPr>
                <w:rFonts w:ascii="Times New Roman" w:eastAsia="DFKai-SB" w:hAnsi="Times New Roman" w:cs="Times New Roman"/>
                <w:bCs/>
                <w:color w:val="000000" w:themeColor="text1"/>
              </w:rPr>
              <w:t xml:space="preserve">Laplace’s equation: </w:t>
            </w:r>
            <w:r w:rsidRPr="00341B10">
              <w:rPr>
                <w:rFonts w:ascii="Times New Roman" w:eastAsia="DFKai-SB" w:hAnsi="Times New Roman" w:cs="Times New Roman"/>
                <w:bCs/>
                <w:color w:val="000000" w:themeColor="text1"/>
              </w:rPr>
              <w:t>圓柱座標系統</w:t>
            </w:r>
          </w:p>
          <w:p w14:paraId="48C79277" w14:textId="5D3EF4CF"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B4AB267"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AAE4B8" w14:textId="544BDEE4"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161555BE"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4B8706E8"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12EAC87F"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02214000" w14:textId="59A53C30"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0A0ED42" w14:textId="647D67BE" w:rsidR="00341B10" w:rsidRPr="00644AEA" w:rsidRDefault="00341B10" w:rsidP="00341B10">
            <w:pPr>
              <w:pStyle w:val="Standard"/>
              <w:snapToGrid w:val="0"/>
              <w:spacing w:line="280" w:lineRule="exact"/>
              <w:rPr>
                <w:rFonts w:ascii="新細明體, PMingLiU" w:eastAsia="DFKai-SB" w:hAnsi="新細明體, PMingLiU" w:cs="新細明體, PMingLiU"/>
                <w:bCs/>
                <w:color w:val="000000" w:themeColor="text1"/>
                <w:szCs w:val="24"/>
              </w:rPr>
            </w:pPr>
            <w:r w:rsidRPr="00644AEA">
              <w:rPr>
                <w:rFonts w:ascii="新細明體, PMingLiU" w:eastAsia="DFKai-SB" w:hAnsi="新細明體, PMingLiU" w:cs="新細明體, PMingLiU" w:hint="eastAsia"/>
                <w:bCs/>
                <w:color w:val="000000" w:themeColor="text1"/>
                <w:szCs w:val="24"/>
              </w:rPr>
              <w:t>7/21/2026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BACBBA" w14:textId="42CDAF70"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 xml:space="preserve">Laplace’s equation: </w:t>
            </w:r>
            <w:r w:rsidRPr="00341B10">
              <w:rPr>
                <w:rFonts w:ascii="Times New Roman" w:eastAsia="DFKai-SB" w:hAnsi="Times New Roman"/>
                <w:bCs/>
                <w:color w:val="000000" w:themeColor="text1"/>
                <w:szCs w:val="24"/>
              </w:rPr>
              <w:t>圓球座標系統</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268BBE"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CBC472" w14:textId="7DB2AE1C"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6A3C541B"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2773720B"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64FEF00D" w14:textId="77777777" w:rsidTr="00DE6381">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541A61F7" w14:textId="78147B96" w:rsidR="00341B10" w:rsidRDefault="00341B10" w:rsidP="00341B10">
            <w:pPr>
              <w:pStyle w:val="Standard"/>
              <w:spacing w:line="280" w:lineRule="exact"/>
              <w:jc w:val="center"/>
              <w:rPr>
                <w:rFonts w:ascii="新細明體, PMingLiU" w:eastAsia="DFKai-SB" w:hAnsi="新細明體, PMingLiU" w:cs="新細明體, PMingLiU"/>
                <w:bCs/>
                <w:szCs w:val="24"/>
              </w:rPr>
            </w:pPr>
            <w:r w:rsidRPr="00D05101">
              <w:rPr>
                <w:rFonts w:ascii="PMingLiU" w:eastAsia="DFKai-SB" w:hAnsi="PMingLiU" w:hint="eastAsia"/>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132D128E" w14:textId="7F7144DA" w:rsidR="00341B10" w:rsidRPr="00644AEA" w:rsidRDefault="00341B10" w:rsidP="00341B10">
            <w:pPr>
              <w:pStyle w:val="Standard"/>
              <w:snapToGrid w:val="0"/>
              <w:spacing w:line="280" w:lineRule="exact"/>
              <w:rPr>
                <w:rFonts w:ascii="新細明體, PMingLiU" w:eastAsia="DFKai-SB" w:hAnsi="新細明體, PMingLiU" w:cs="新細明體, PMingLiU"/>
                <w:bCs/>
                <w:color w:val="000000" w:themeColor="text1"/>
                <w:szCs w:val="24"/>
              </w:rPr>
            </w:pPr>
            <w:r w:rsidRPr="00644AEA">
              <w:rPr>
                <w:rFonts w:ascii="新細明體, PMingLiU" w:eastAsia="DFKai-SB" w:hAnsi="新細明體, PMingLiU" w:cs="新細明體, PMingLiU" w:hint="eastAsia"/>
                <w:bCs/>
                <w:color w:val="000000" w:themeColor="text1"/>
                <w:szCs w:val="24"/>
              </w:rPr>
              <w:t>7/22/2026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2D928D" w14:textId="67D035D3"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 xml:space="preserve">Laplace’s equation: </w:t>
            </w:r>
            <w:r w:rsidRPr="00341B10">
              <w:rPr>
                <w:rFonts w:ascii="Times New Roman" w:eastAsia="DFKai-SB" w:hAnsi="Times New Roman"/>
                <w:bCs/>
                <w:color w:val="000000" w:themeColor="text1"/>
                <w:szCs w:val="24"/>
              </w:rPr>
              <w:t>圓球座標系統</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5BF135"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0414AC1" w14:textId="4ACE6DD8"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73DDB968"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1C1ECF2F"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373F0259" w14:textId="77777777" w:rsidTr="00D3363A">
        <w:trPr>
          <w:cantSplit/>
          <w:trHeight w:val="340"/>
          <w:jc w:val="center"/>
        </w:trPr>
        <w:tc>
          <w:tcPr>
            <w:tcW w:w="608" w:type="dxa"/>
            <w:tcBorders>
              <w:top w:val="single" w:sz="4" w:space="0" w:color="000000"/>
              <w:left w:val="single" w:sz="18" w:space="0" w:color="000000"/>
              <w:bottom w:val="single" w:sz="4" w:space="0" w:color="000000"/>
            </w:tcBorders>
            <w:tcMar>
              <w:top w:w="0" w:type="dxa"/>
              <w:left w:w="28" w:type="dxa"/>
              <w:bottom w:w="0" w:type="dxa"/>
              <w:right w:w="28" w:type="dxa"/>
            </w:tcMar>
          </w:tcPr>
          <w:p w14:paraId="234C027C" w14:textId="67609F87"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bCs/>
                <w:szCs w:val="24"/>
              </w:rPr>
              <w:t>4</w:t>
            </w:r>
          </w:p>
        </w:tc>
        <w:tc>
          <w:tcPr>
            <w:tcW w:w="14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360807C5" w14:textId="3A2F5BB8" w:rsidR="00341B10" w:rsidRPr="00644AEA" w:rsidRDefault="00341B10" w:rsidP="00341B10">
            <w:pPr>
              <w:pStyle w:val="Standard"/>
              <w:snapToGrid w:val="0"/>
              <w:spacing w:line="280" w:lineRule="exact"/>
              <w:rPr>
                <w:rFonts w:ascii="新細明體, PMingLiU" w:eastAsia="DFKai-SB" w:hAnsi="新細明體, PMingLiU" w:cs="新細明體, PMingLiU"/>
                <w:bCs/>
                <w:color w:val="000000" w:themeColor="text1"/>
                <w:szCs w:val="24"/>
              </w:rPr>
            </w:pPr>
            <w:r w:rsidRPr="00644AEA">
              <w:rPr>
                <w:rFonts w:ascii="新細明體, PMingLiU" w:eastAsia="DFKai-SB" w:hAnsi="新細明體, PMingLiU" w:cs="新細明體, PMingLiU" w:hint="eastAsia"/>
                <w:bCs/>
                <w:color w:val="000000" w:themeColor="text1"/>
                <w:szCs w:val="24"/>
              </w:rPr>
              <w:t>7/23/2026</w:t>
            </w:r>
          </w:p>
        </w:tc>
        <w:tc>
          <w:tcPr>
            <w:tcW w:w="4809"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1ED74C" w14:textId="47C710A1"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Polarization; Electric displacement</w:t>
            </w:r>
          </w:p>
        </w:tc>
        <w:tc>
          <w:tcPr>
            <w:tcW w:w="113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3366A6E"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8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9DE67C" w14:textId="6C58D31B"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3</w:t>
            </w:r>
          </w:p>
        </w:tc>
        <w:tc>
          <w:tcPr>
            <w:tcW w:w="699" w:type="dxa"/>
            <w:tcBorders>
              <w:top w:val="single" w:sz="4" w:space="0" w:color="000000"/>
              <w:left w:val="single" w:sz="4" w:space="0" w:color="000000"/>
              <w:bottom w:val="single" w:sz="4" w:space="0" w:color="000000"/>
            </w:tcBorders>
            <w:tcMar>
              <w:top w:w="0" w:type="dxa"/>
              <w:left w:w="28" w:type="dxa"/>
              <w:bottom w:w="0" w:type="dxa"/>
              <w:right w:w="28" w:type="dxa"/>
            </w:tcMar>
          </w:tcPr>
          <w:p w14:paraId="69A00BCB"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4" w:space="0" w:color="000000"/>
              <w:right w:val="single" w:sz="18" w:space="0" w:color="000000"/>
            </w:tcBorders>
            <w:tcMar>
              <w:top w:w="0" w:type="dxa"/>
              <w:left w:w="28" w:type="dxa"/>
              <w:bottom w:w="0" w:type="dxa"/>
              <w:right w:w="28" w:type="dxa"/>
            </w:tcMar>
          </w:tcPr>
          <w:p w14:paraId="3BF16867"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5F46170E" w14:textId="77777777" w:rsidTr="00D3363A">
        <w:trPr>
          <w:cantSplit/>
          <w:trHeight w:val="340"/>
          <w:jc w:val="center"/>
        </w:trPr>
        <w:tc>
          <w:tcPr>
            <w:tcW w:w="608" w:type="dxa"/>
            <w:tcBorders>
              <w:top w:val="single" w:sz="4" w:space="0" w:color="000000"/>
              <w:left w:val="single" w:sz="18" w:space="0" w:color="000000"/>
              <w:bottom w:val="single" w:sz="18" w:space="0" w:color="000000"/>
            </w:tcBorders>
            <w:tcMar>
              <w:top w:w="0" w:type="dxa"/>
              <w:left w:w="28" w:type="dxa"/>
              <w:bottom w:w="0" w:type="dxa"/>
              <w:right w:w="28" w:type="dxa"/>
            </w:tcMar>
          </w:tcPr>
          <w:p w14:paraId="0749DC63" w14:textId="05DCEC0E" w:rsidR="00341B10" w:rsidRDefault="00341B10" w:rsidP="00341B10">
            <w:pPr>
              <w:pStyle w:val="Standard"/>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4</w:t>
            </w:r>
          </w:p>
        </w:tc>
        <w:tc>
          <w:tcPr>
            <w:tcW w:w="1444" w:type="dxa"/>
            <w:gridSpan w:val="2"/>
            <w:tcBorders>
              <w:top w:val="single" w:sz="4" w:space="0" w:color="000000"/>
              <w:left w:val="single" w:sz="4" w:space="0" w:color="000000"/>
              <w:bottom w:val="single" w:sz="18" w:space="0" w:color="000000"/>
            </w:tcBorders>
            <w:tcMar>
              <w:top w:w="0" w:type="dxa"/>
              <w:left w:w="28" w:type="dxa"/>
              <w:bottom w:w="0" w:type="dxa"/>
              <w:right w:w="28" w:type="dxa"/>
            </w:tcMar>
          </w:tcPr>
          <w:p w14:paraId="37988374" w14:textId="62B1399B" w:rsidR="00341B10" w:rsidRPr="00644AEA" w:rsidRDefault="00341B10" w:rsidP="00341B10">
            <w:pPr>
              <w:pStyle w:val="Standard"/>
              <w:snapToGrid w:val="0"/>
              <w:spacing w:line="280" w:lineRule="exact"/>
              <w:rPr>
                <w:rFonts w:ascii="新細明體, PMingLiU" w:eastAsia="DFKai-SB" w:hAnsi="新細明體, PMingLiU" w:cs="新細明體, PMingLiU"/>
                <w:bCs/>
                <w:color w:val="000000" w:themeColor="text1"/>
                <w:szCs w:val="24"/>
              </w:rPr>
            </w:pPr>
            <w:r w:rsidRPr="00644AEA">
              <w:rPr>
                <w:rFonts w:ascii="新細明體, PMingLiU" w:eastAsia="DFKai-SB" w:hAnsi="新細明體, PMingLiU" w:cs="新細明體, PMingLiU" w:hint="eastAsia"/>
                <w:bCs/>
                <w:color w:val="000000" w:themeColor="text1"/>
                <w:szCs w:val="24"/>
              </w:rPr>
              <w:t>7/24/2026</w:t>
            </w:r>
          </w:p>
        </w:tc>
        <w:tc>
          <w:tcPr>
            <w:tcW w:w="4809" w:type="dxa"/>
            <w:gridSpan w:val="5"/>
            <w:tcBorders>
              <w:top w:val="single" w:sz="4" w:space="0" w:color="000000"/>
              <w:left w:val="single" w:sz="4" w:space="0" w:color="000000"/>
              <w:bottom w:val="single" w:sz="18" w:space="0" w:color="000000"/>
            </w:tcBorders>
            <w:tcMar>
              <w:top w:w="0" w:type="dxa"/>
              <w:left w:w="28" w:type="dxa"/>
              <w:bottom w:w="0" w:type="dxa"/>
              <w:right w:w="28" w:type="dxa"/>
            </w:tcMar>
            <w:vAlign w:val="center"/>
          </w:tcPr>
          <w:p w14:paraId="70F7C989" w14:textId="19136203" w:rsidR="00341B10" w:rsidRPr="00341B10" w:rsidRDefault="00341B10" w:rsidP="00341B10">
            <w:pPr>
              <w:pStyle w:val="Standard"/>
              <w:snapToGrid w:val="0"/>
              <w:spacing w:line="280" w:lineRule="exact"/>
              <w:rPr>
                <w:rFonts w:ascii="Times New Roman" w:eastAsia="DFKai-SB" w:hAnsi="Times New Roman"/>
                <w:bCs/>
                <w:color w:val="000000" w:themeColor="text1"/>
                <w:szCs w:val="24"/>
              </w:rPr>
            </w:pPr>
            <w:r w:rsidRPr="00341B10">
              <w:rPr>
                <w:rFonts w:ascii="Times New Roman" w:eastAsia="DFKai-SB" w:hAnsi="Times New Roman"/>
                <w:bCs/>
                <w:color w:val="000000" w:themeColor="text1"/>
                <w:szCs w:val="24"/>
              </w:rPr>
              <w:t>Electric displacement; Dielectrics</w:t>
            </w:r>
          </w:p>
        </w:tc>
        <w:tc>
          <w:tcPr>
            <w:tcW w:w="1134" w:type="dxa"/>
            <w:gridSpan w:val="2"/>
            <w:tcBorders>
              <w:top w:val="single" w:sz="4" w:space="0" w:color="000000"/>
              <w:left w:val="single" w:sz="4" w:space="0" w:color="000000"/>
              <w:bottom w:val="single" w:sz="18" w:space="0" w:color="000000"/>
            </w:tcBorders>
            <w:tcMar>
              <w:top w:w="0" w:type="dxa"/>
              <w:left w:w="28" w:type="dxa"/>
              <w:bottom w:w="0" w:type="dxa"/>
              <w:right w:w="28" w:type="dxa"/>
            </w:tcMar>
          </w:tcPr>
          <w:p w14:paraId="6CFB8926"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color w:val="0000FF"/>
                <w:szCs w:val="24"/>
              </w:rPr>
            </w:pPr>
          </w:p>
        </w:tc>
        <w:tc>
          <w:tcPr>
            <w:tcW w:w="833" w:type="dxa"/>
            <w:tcBorders>
              <w:top w:val="single" w:sz="4" w:space="0" w:color="000000"/>
              <w:left w:val="single" w:sz="4" w:space="0" w:color="000000"/>
              <w:bottom w:val="single" w:sz="18" w:space="0" w:color="000000"/>
            </w:tcBorders>
            <w:tcMar>
              <w:top w:w="0" w:type="dxa"/>
              <w:left w:w="28" w:type="dxa"/>
              <w:bottom w:w="0" w:type="dxa"/>
              <w:right w:w="28" w:type="dxa"/>
            </w:tcMar>
            <w:vAlign w:val="center"/>
          </w:tcPr>
          <w:p w14:paraId="08C964BA" w14:textId="54B17719" w:rsidR="00341B10" w:rsidRDefault="00A7381D" w:rsidP="00341B10">
            <w:pPr>
              <w:pStyle w:val="Standard"/>
              <w:snapToGrid w:val="0"/>
              <w:spacing w:line="280" w:lineRule="exact"/>
              <w:jc w:val="center"/>
              <w:rPr>
                <w:rFonts w:ascii="新細明體, PMingLiU" w:eastAsia="DFKai-SB" w:hAnsi="新細明體, PMingLiU" w:cs="新細明體, PMingLiU"/>
                <w:bCs/>
                <w:szCs w:val="24"/>
              </w:rPr>
            </w:pPr>
            <w:r>
              <w:rPr>
                <w:rFonts w:ascii="PMingLiU" w:eastAsia="DFKai-SB" w:hAnsi="PMingLiU" w:hint="eastAsia"/>
                <w:bCs/>
                <w:szCs w:val="24"/>
              </w:rPr>
              <w:t>2</w:t>
            </w:r>
          </w:p>
        </w:tc>
        <w:tc>
          <w:tcPr>
            <w:tcW w:w="699" w:type="dxa"/>
            <w:tcBorders>
              <w:top w:val="single" w:sz="4" w:space="0" w:color="000000"/>
              <w:left w:val="single" w:sz="4" w:space="0" w:color="000000"/>
              <w:bottom w:val="single" w:sz="18" w:space="0" w:color="000000"/>
            </w:tcBorders>
            <w:tcMar>
              <w:top w:w="0" w:type="dxa"/>
              <w:left w:w="28" w:type="dxa"/>
              <w:bottom w:w="0" w:type="dxa"/>
              <w:right w:w="28" w:type="dxa"/>
            </w:tcMar>
          </w:tcPr>
          <w:p w14:paraId="3129F908"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18" w:space="0" w:color="000000"/>
              <w:right w:val="single" w:sz="18" w:space="0" w:color="000000"/>
            </w:tcBorders>
            <w:tcMar>
              <w:top w:w="0" w:type="dxa"/>
              <w:left w:w="28" w:type="dxa"/>
              <w:bottom w:w="0" w:type="dxa"/>
              <w:right w:w="28" w:type="dxa"/>
            </w:tcMar>
          </w:tcPr>
          <w:p w14:paraId="324369FF" w14:textId="77777777" w:rsidR="00341B10" w:rsidRDefault="00341B10" w:rsidP="00341B10">
            <w:pPr>
              <w:pStyle w:val="Standard"/>
              <w:snapToGrid w:val="0"/>
              <w:spacing w:line="280" w:lineRule="exact"/>
              <w:jc w:val="center"/>
              <w:rPr>
                <w:rFonts w:ascii="新細明體, PMingLiU" w:eastAsia="DFKai-SB" w:hAnsi="新細明體, PMingLiU" w:cs="新細明體, PMingLiU"/>
                <w:bCs/>
                <w:szCs w:val="24"/>
              </w:rPr>
            </w:pPr>
          </w:p>
        </w:tc>
      </w:tr>
      <w:tr w:rsidR="00F842E7" w14:paraId="64176753" w14:textId="77777777" w:rsidTr="00D3363A">
        <w:trPr>
          <w:cantSplit/>
          <w:trHeight w:val="340"/>
          <w:jc w:val="center"/>
        </w:trPr>
        <w:tc>
          <w:tcPr>
            <w:tcW w:w="608" w:type="dxa"/>
            <w:tcBorders>
              <w:top w:val="single" w:sz="4" w:space="0" w:color="000000"/>
              <w:left w:val="single" w:sz="18" w:space="0" w:color="000000"/>
              <w:bottom w:val="single" w:sz="18" w:space="0" w:color="000000"/>
            </w:tcBorders>
            <w:tcMar>
              <w:top w:w="0" w:type="dxa"/>
              <w:left w:w="28" w:type="dxa"/>
              <w:bottom w:w="0" w:type="dxa"/>
              <w:right w:w="28" w:type="dxa"/>
            </w:tcMar>
          </w:tcPr>
          <w:p w14:paraId="0A6E34FC" w14:textId="7F199EF5" w:rsidR="00F842E7" w:rsidRDefault="00F842E7" w:rsidP="00341B10">
            <w:pPr>
              <w:pStyle w:val="Standard"/>
              <w:spacing w:line="280" w:lineRule="exact"/>
              <w:jc w:val="center"/>
              <w:rPr>
                <w:rFonts w:ascii="PMingLiU" w:eastAsia="DFKai-SB" w:hAnsi="PMingLiU" w:hint="eastAsia"/>
                <w:bCs/>
                <w:szCs w:val="24"/>
              </w:rPr>
            </w:pPr>
            <w:r>
              <w:rPr>
                <w:rFonts w:ascii="PMingLiU" w:eastAsia="DFKai-SB" w:hAnsi="PMingLiU"/>
                <w:bCs/>
                <w:szCs w:val="24"/>
              </w:rPr>
              <w:t>5</w:t>
            </w:r>
          </w:p>
        </w:tc>
        <w:tc>
          <w:tcPr>
            <w:tcW w:w="1444" w:type="dxa"/>
            <w:gridSpan w:val="2"/>
            <w:tcBorders>
              <w:top w:val="single" w:sz="4" w:space="0" w:color="000000"/>
              <w:left w:val="single" w:sz="4" w:space="0" w:color="000000"/>
              <w:bottom w:val="single" w:sz="18" w:space="0" w:color="000000"/>
            </w:tcBorders>
            <w:tcMar>
              <w:top w:w="0" w:type="dxa"/>
              <w:left w:w="28" w:type="dxa"/>
              <w:bottom w:w="0" w:type="dxa"/>
              <w:right w:w="28" w:type="dxa"/>
            </w:tcMar>
          </w:tcPr>
          <w:p w14:paraId="40F3685C" w14:textId="6E7AA0CE" w:rsidR="00F842E7" w:rsidRPr="00644AEA" w:rsidRDefault="00A7381D" w:rsidP="00341B10">
            <w:pPr>
              <w:pStyle w:val="Standard"/>
              <w:snapToGrid w:val="0"/>
              <w:spacing w:line="280" w:lineRule="exact"/>
              <w:rPr>
                <w:rFonts w:ascii="新細明體, PMingLiU" w:eastAsia="DFKai-SB" w:hAnsi="新細明體, PMingLiU" w:cs="新細明體, PMingLiU" w:hint="eastAsia"/>
                <w:bCs/>
                <w:color w:val="000000" w:themeColor="text1"/>
                <w:szCs w:val="24"/>
              </w:rPr>
            </w:pPr>
            <w:r>
              <w:rPr>
                <w:rFonts w:ascii="新細明體, PMingLiU" w:eastAsia="DFKai-SB" w:hAnsi="新細明體, PMingLiU" w:cs="新細明體, PMingLiU"/>
                <w:bCs/>
                <w:color w:val="000000" w:themeColor="text1"/>
                <w:szCs w:val="24"/>
              </w:rPr>
              <w:t>7/30/2026</w:t>
            </w:r>
          </w:p>
        </w:tc>
        <w:tc>
          <w:tcPr>
            <w:tcW w:w="4809" w:type="dxa"/>
            <w:gridSpan w:val="5"/>
            <w:tcBorders>
              <w:top w:val="single" w:sz="4" w:space="0" w:color="000000"/>
              <w:left w:val="single" w:sz="4" w:space="0" w:color="000000"/>
              <w:bottom w:val="single" w:sz="18" w:space="0" w:color="000000"/>
            </w:tcBorders>
            <w:tcMar>
              <w:top w:w="0" w:type="dxa"/>
              <w:left w:w="28" w:type="dxa"/>
              <w:bottom w:w="0" w:type="dxa"/>
              <w:right w:w="28" w:type="dxa"/>
            </w:tcMar>
            <w:vAlign w:val="center"/>
          </w:tcPr>
          <w:p w14:paraId="54F76FD5" w14:textId="71B3EC3C" w:rsidR="00F842E7" w:rsidRPr="00341B10" w:rsidRDefault="00A7381D" w:rsidP="00341B10">
            <w:pPr>
              <w:pStyle w:val="Standard"/>
              <w:snapToGrid w:val="0"/>
              <w:spacing w:line="280" w:lineRule="exact"/>
              <w:rPr>
                <w:rFonts w:ascii="Times New Roman" w:eastAsia="DFKai-SB" w:hAnsi="Times New Roman" w:hint="eastAsia"/>
                <w:bCs/>
                <w:color w:val="000000" w:themeColor="text1"/>
                <w:szCs w:val="24"/>
              </w:rPr>
            </w:pPr>
            <w:r>
              <w:rPr>
                <w:rFonts w:ascii="Times New Roman" w:eastAsia="DFKai-SB" w:hAnsi="Times New Roman" w:hint="eastAsia"/>
                <w:bCs/>
                <w:color w:val="000000" w:themeColor="text1"/>
                <w:szCs w:val="24"/>
              </w:rPr>
              <w:t>期末考試</w:t>
            </w:r>
          </w:p>
        </w:tc>
        <w:tc>
          <w:tcPr>
            <w:tcW w:w="1134" w:type="dxa"/>
            <w:gridSpan w:val="2"/>
            <w:tcBorders>
              <w:top w:val="single" w:sz="4" w:space="0" w:color="000000"/>
              <w:left w:val="single" w:sz="4" w:space="0" w:color="000000"/>
              <w:bottom w:val="single" w:sz="18" w:space="0" w:color="000000"/>
            </w:tcBorders>
            <w:tcMar>
              <w:top w:w="0" w:type="dxa"/>
              <w:left w:w="28" w:type="dxa"/>
              <w:bottom w:w="0" w:type="dxa"/>
              <w:right w:w="28" w:type="dxa"/>
            </w:tcMar>
          </w:tcPr>
          <w:p w14:paraId="338A1320" w14:textId="1E7AB19C" w:rsidR="00F842E7" w:rsidRDefault="00A7381D" w:rsidP="00341B10">
            <w:pPr>
              <w:pStyle w:val="Standard"/>
              <w:snapToGrid w:val="0"/>
              <w:spacing w:line="280" w:lineRule="exact"/>
              <w:jc w:val="center"/>
              <w:rPr>
                <w:rFonts w:ascii="新細明體, PMingLiU" w:eastAsia="DFKai-SB" w:hAnsi="新細明體, PMingLiU" w:cs="新細明體, PMingLiU" w:hint="eastAsia"/>
                <w:bCs/>
                <w:color w:val="0000FF"/>
                <w:szCs w:val="24"/>
              </w:rPr>
            </w:pPr>
            <w:r>
              <w:rPr>
                <w:rFonts w:ascii="新細明體, PMingLiU" w:eastAsia="DFKai-SB" w:hAnsi="新細明體, PMingLiU" w:cs="新細明體, PMingLiU" w:hint="eastAsia"/>
                <w:bCs/>
                <w:color w:val="0000FF"/>
                <w:szCs w:val="24"/>
              </w:rPr>
              <w:t>3</w:t>
            </w:r>
          </w:p>
        </w:tc>
        <w:tc>
          <w:tcPr>
            <w:tcW w:w="833" w:type="dxa"/>
            <w:tcBorders>
              <w:top w:val="single" w:sz="4" w:space="0" w:color="000000"/>
              <w:left w:val="single" w:sz="4" w:space="0" w:color="000000"/>
              <w:bottom w:val="single" w:sz="18" w:space="0" w:color="000000"/>
            </w:tcBorders>
            <w:tcMar>
              <w:top w:w="0" w:type="dxa"/>
              <w:left w:w="28" w:type="dxa"/>
              <w:bottom w:w="0" w:type="dxa"/>
              <w:right w:w="28" w:type="dxa"/>
            </w:tcMar>
            <w:vAlign w:val="center"/>
          </w:tcPr>
          <w:p w14:paraId="530C76CF" w14:textId="77777777" w:rsidR="00F842E7" w:rsidRDefault="00F842E7" w:rsidP="00341B10">
            <w:pPr>
              <w:pStyle w:val="Standard"/>
              <w:snapToGrid w:val="0"/>
              <w:spacing w:line="280" w:lineRule="exact"/>
              <w:jc w:val="center"/>
              <w:rPr>
                <w:rFonts w:ascii="PMingLiU" w:eastAsia="DFKai-SB" w:hAnsi="PMingLiU" w:hint="eastAsia"/>
                <w:bCs/>
                <w:szCs w:val="24"/>
              </w:rPr>
            </w:pPr>
          </w:p>
        </w:tc>
        <w:tc>
          <w:tcPr>
            <w:tcW w:w="699" w:type="dxa"/>
            <w:tcBorders>
              <w:top w:val="single" w:sz="4" w:space="0" w:color="000000"/>
              <w:left w:val="single" w:sz="4" w:space="0" w:color="000000"/>
              <w:bottom w:val="single" w:sz="18" w:space="0" w:color="000000"/>
            </w:tcBorders>
            <w:tcMar>
              <w:top w:w="0" w:type="dxa"/>
              <w:left w:w="28" w:type="dxa"/>
              <w:bottom w:w="0" w:type="dxa"/>
              <w:right w:w="28" w:type="dxa"/>
            </w:tcMar>
          </w:tcPr>
          <w:p w14:paraId="2036C848" w14:textId="77777777" w:rsidR="00F842E7" w:rsidRDefault="00F842E7" w:rsidP="00341B10">
            <w:pPr>
              <w:pStyle w:val="Standard"/>
              <w:snapToGrid w:val="0"/>
              <w:spacing w:line="280" w:lineRule="exact"/>
              <w:jc w:val="center"/>
              <w:rPr>
                <w:rFonts w:ascii="新細明體, PMingLiU" w:eastAsia="DFKai-SB" w:hAnsi="新細明體, PMingLiU" w:cs="新細明體, PMingLiU"/>
                <w:bCs/>
                <w:szCs w:val="24"/>
              </w:rPr>
            </w:pPr>
          </w:p>
        </w:tc>
        <w:tc>
          <w:tcPr>
            <w:tcW w:w="1084" w:type="dxa"/>
            <w:tcBorders>
              <w:top w:val="single" w:sz="4" w:space="0" w:color="000000"/>
              <w:left w:val="double" w:sz="4" w:space="0" w:color="000000"/>
              <w:bottom w:val="single" w:sz="18" w:space="0" w:color="000000"/>
              <w:right w:val="single" w:sz="18" w:space="0" w:color="000000"/>
            </w:tcBorders>
            <w:tcMar>
              <w:top w:w="0" w:type="dxa"/>
              <w:left w:w="28" w:type="dxa"/>
              <w:bottom w:w="0" w:type="dxa"/>
              <w:right w:w="28" w:type="dxa"/>
            </w:tcMar>
          </w:tcPr>
          <w:p w14:paraId="70AE26E7" w14:textId="77777777" w:rsidR="00F842E7" w:rsidRDefault="00F842E7" w:rsidP="00341B10">
            <w:pPr>
              <w:pStyle w:val="Standard"/>
              <w:snapToGrid w:val="0"/>
              <w:spacing w:line="280" w:lineRule="exact"/>
              <w:jc w:val="center"/>
              <w:rPr>
                <w:rFonts w:ascii="新細明體, PMingLiU" w:eastAsia="DFKai-SB" w:hAnsi="新細明體, PMingLiU" w:cs="新細明體, PMingLiU"/>
                <w:bCs/>
                <w:szCs w:val="24"/>
              </w:rPr>
            </w:pPr>
          </w:p>
        </w:tc>
      </w:tr>
      <w:tr w:rsidR="00341B10" w14:paraId="529AA273" w14:textId="77777777">
        <w:trPr>
          <w:cantSplit/>
          <w:jc w:val="center"/>
        </w:trPr>
        <w:tc>
          <w:tcPr>
            <w:tcW w:w="6861" w:type="dxa"/>
            <w:gridSpan w:val="8"/>
            <w:tcBorders>
              <w:top w:val="single" w:sz="4" w:space="0" w:color="000000"/>
              <w:left w:val="single" w:sz="18" w:space="0" w:color="000000"/>
              <w:bottom w:val="single" w:sz="18" w:space="0" w:color="000000"/>
            </w:tcBorders>
            <w:tcMar>
              <w:top w:w="0" w:type="dxa"/>
              <w:left w:w="28" w:type="dxa"/>
              <w:bottom w:w="0" w:type="dxa"/>
              <w:right w:w="28" w:type="dxa"/>
            </w:tcMar>
          </w:tcPr>
          <w:p w14:paraId="1EEF4F80" w14:textId="77777777" w:rsidR="00341B10" w:rsidRDefault="00341B10" w:rsidP="00341B10">
            <w:pPr>
              <w:pStyle w:val="Standard"/>
              <w:spacing w:line="280" w:lineRule="exact"/>
              <w:jc w:val="right"/>
            </w:pPr>
            <w:r>
              <w:rPr>
                <w:rStyle w:val="a0"/>
                <w:rFonts w:ascii="新細明體, PMingLiU" w:eastAsia="DFKai-SB" w:hAnsi="新細明體, PMingLiU" w:cs="新細明體, PMingLiU"/>
                <w:b/>
                <w:bCs/>
                <w:szCs w:val="24"/>
              </w:rPr>
              <w:t>各類時數</w:t>
            </w:r>
            <w:r>
              <w:rPr>
                <w:rStyle w:val="a0"/>
                <w:rFonts w:ascii="新細明體, PMingLiU" w:eastAsia="DFKai-SB" w:hAnsi="新細明體, PMingLiU" w:cs="新細明體, PMingLiU"/>
                <w:b/>
                <w:bCs/>
                <w:szCs w:val="24"/>
              </w:rPr>
              <w:t>-</w:t>
            </w:r>
            <w:r>
              <w:rPr>
                <w:rStyle w:val="a0"/>
                <w:rFonts w:ascii="新細明體, PMingLiU" w:eastAsia="DFKai-SB" w:hAnsi="新細明體, PMingLiU" w:cs="新細明體, PMingLiU"/>
                <w:b/>
                <w:bCs/>
                <w:szCs w:val="24"/>
              </w:rPr>
              <w:t>合計</w:t>
            </w:r>
          </w:p>
        </w:tc>
        <w:tc>
          <w:tcPr>
            <w:tcW w:w="1134" w:type="dxa"/>
            <w:gridSpan w:val="2"/>
            <w:tcBorders>
              <w:top w:val="single" w:sz="4" w:space="0" w:color="000000"/>
              <w:left w:val="single" w:sz="4" w:space="0" w:color="000000"/>
              <w:bottom w:val="single" w:sz="18" w:space="0" w:color="000000"/>
            </w:tcBorders>
            <w:tcMar>
              <w:top w:w="0" w:type="dxa"/>
              <w:left w:w="28" w:type="dxa"/>
              <w:bottom w:w="0" w:type="dxa"/>
              <w:right w:w="28" w:type="dxa"/>
            </w:tcMar>
          </w:tcPr>
          <w:p w14:paraId="5DC9AC0D" w14:textId="63FC723B" w:rsidR="00341B10" w:rsidRDefault="00A7381D" w:rsidP="00341B10">
            <w:pPr>
              <w:pStyle w:val="Standard"/>
              <w:snapToGrid w:val="0"/>
              <w:spacing w:line="280" w:lineRule="exact"/>
              <w:jc w:val="center"/>
              <w:rPr>
                <w:rFonts w:ascii="新細明體, PMingLiU" w:eastAsia="DFKai-SB" w:hAnsi="新細明體, PMingLiU" w:cs="新細明體, PMingLiU" w:hint="eastAsia"/>
                <w:b/>
                <w:bCs/>
                <w:color w:val="0000FF"/>
                <w:szCs w:val="24"/>
              </w:rPr>
            </w:pPr>
            <w:r>
              <w:rPr>
                <w:rFonts w:ascii="新細明體, PMingLiU" w:eastAsia="DFKai-SB" w:hAnsi="新細明體, PMingLiU" w:cs="新細明體, PMingLiU" w:hint="eastAsia"/>
                <w:b/>
                <w:bCs/>
                <w:color w:val="0000FF"/>
                <w:szCs w:val="24"/>
              </w:rPr>
              <w:t>3</w:t>
            </w:r>
          </w:p>
        </w:tc>
        <w:tc>
          <w:tcPr>
            <w:tcW w:w="833" w:type="dxa"/>
            <w:tcBorders>
              <w:top w:val="single" w:sz="4" w:space="0" w:color="000000"/>
              <w:left w:val="single" w:sz="4" w:space="0" w:color="000000"/>
              <w:bottom w:val="single" w:sz="18" w:space="0" w:color="000000"/>
            </w:tcBorders>
            <w:tcMar>
              <w:top w:w="0" w:type="dxa"/>
              <w:left w:w="28" w:type="dxa"/>
              <w:bottom w:w="0" w:type="dxa"/>
              <w:right w:w="28" w:type="dxa"/>
            </w:tcMar>
          </w:tcPr>
          <w:p w14:paraId="1CDA64AA" w14:textId="1AC630C9" w:rsidR="00341B10" w:rsidRDefault="00341B10" w:rsidP="00341B10">
            <w:pPr>
              <w:pStyle w:val="Standard"/>
              <w:snapToGrid w:val="0"/>
              <w:spacing w:line="280" w:lineRule="exact"/>
              <w:jc w:val="center"/>
              <w:rPr>
                <w:rFonts w:ascii="新細明體, PMingLiU" w:eastAsia="DFKai-SB" w:hAnsi="新細明體, PMingLiU" w:cs="新細明體, PMingLiU"/>
                <w:b/>
                <w:bCs/>
                <w:szCs w:val="24"/>
              </w:rPr>
            </w:pPr>
            <w:r>
              <w:rPr>
                <w:rFonts w:ascii="新細明體, PMingLiU" w:eastAsia="DFKai-SB" w:hAnsi="新細明體, PMingLiU" w:cs="新細明體, PMingLiU" w:hint="eastAsia"/>
                <w:b/>
                <w:bCs/>
                <w:szCs w:val="24"/>
              </w:rPr>
              <w:t>5</w:t>
            </w:r>
            <w:r w:rsidR="00A7381D">
              <w:rPr>
                <w:rFonts w:ascii="新細明體, PMingLiU" w:eastAsia="DFKai-SB" w:hAnsi="新細明體, PMingLiU" w:cs="新細明體, PMingLiU" w:hint="eastAsia"/>
                <w:b/>
                <w:bCs/>
                <w:szCs w:val="24"/>
              </w:rPr>
              <w:t>1</w:t>
            </w:r>
          </w:p>
        </w:tc>
        <w:tc>
          <w:tcPr>
            <w:tcW w:w="699" w:type="dxa"/>
            <w:tcBorders>
              <w:top w:val="single" w:sz="4" w:space="0" w:color="000000"/>
              <w:left w:val="single" w:sz="4" w:space="0" w:color="000000"/>
              <w:bottom w:val="single" w:sz="18" w:space="0" w:color="000000"/>
            </w:tcBorders>
            <w:tcMar>
              <w:top w:w="0" w:type="dxa"/>
              <w:left w:w="28" w:type="dxa"/>
              <w:bottom w:w="0" w:type="dxa"/>
              <w:right w:w="28" w:type="dxa"/>
            </w:tcMar>
          </w:tcPr>
          <w:p w14:paraId="01547D7E" w14:textId="77777777" w:rsidR="00341B10" w:rsidRDefault="00341B10" w:rsidP="00341B10">
            <w:pPr>
              <w:pStyle w:val="Standard"/>
              <w:snapToGrid w:val="0"/>
              <w:spacing w:line="280" w:lineRule="exact"/>
              <w:jc w:val="center"/>
              <w:rPr>
                <w:rFonts w:ascii="新細明體, PMingLiU" w:eastAsia="DFKai-SB" w:hAnsi="新細明體, PMingLiU" w:cs="新細明體, PMingLiU"/>
                <w:b/>
                <w:bCs/>
                <w:szCs w:val="24"/>
              </w:rPr>
            </w:pPr>
          </w:p>
        </w:tc>
        <w:tc>
          <w:tcPr>
            <w:tcW w:w="1084" w:type="dxa"/>
            <w:tcBorders>
              <w:top w:val="single" w:sz="4" w:space="0" w:color="000000"/>
              <w:left w:val="double" w:sz="4" w:space="0" w:color="000000"/>
              <w:bottom w:val="single" w:sz="18" w:space="0" w:color="000000"/>
              <w:right w:val="single" w:sz="18" w:space="0" w:color="000000"/>
            </w:tcBorders>
            <w:tcMar>
              <w:top w:w="0" w:type="dxa"/>
              <w:left w:w="28" w:type="dxa"/>
              <w:bottom w:w="0" w:type="dxa"/>
              <w:right w:w="28" w:type="dxa"/>
            </w:tcMar>
          </w:tcPr>
          <w:p w14:paraId="215EF2F0" w14:textId="77777777" w:rsidR="00341B10" w:rsidRDefault="00341B10" w:rsidP="00341B10">
            <w:pPr>
              <w:pStyle w:val="Standard"/>
              <w:snapToGrid w:val="0"/>
              <w:spacing w:line="280" w:lineRule="exact"/>
              <w:jc w:val="center"/>
              <w:rPr>
                <w:rFonts w:ascii="新細明體, PMingLiU" w:eastAsia="DFKai-SB" w:hAnsi="新細明體, PMingLiU" w:cs="新細明體, PMingLiU"/>
                <w:b/>
                <w:bCs/>
                <w:szCs w:val="24"/>
              </w:rPr>
            </w:pPr>
          </w:p>
        </w:tc>
      </w:tr>
      <w:tr w:rsidR="00341B10" w14:paraId="1C97B2DD" w14:textId="77777777">
        <w:trPr>
          <w:cantSplit/>
          <w:jc w:val="center"/>
        </w:trPr>
        <w:tc>
          <w:tcPr>
            <w:tcW w:w="2052"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14:paraId="11570323" w14:textId="77777777" w:rsidR="00341B10" w:rsidRDefault="00341B10" w:rsidP="00341B10">
            <w:pPr>
              <w:pStyle w:val="Standard"/>
              <w:spacing w:line="280" w:lineRule="exact"/>
              <w:jc w:val="both"/>
              <w:rPr>
                <w:rFonts w:ascii="新細明體, PMingLiU" w:eastAsia="DFKai-SB" w:hAnsi="新細明體, PMingLiU" w:cs="新細明體, PMingLiU"/>
                <w:b/>
                <w:bCs/>
                <w:szCs w:val="24"/>
              </w:rPr>
            </w:pPr>
            <w:r>
              <w:rPr>
                <w:rFonts w:ascii="新細明體, PMingLiU" w:eastAsia="DFKai-SB" w:hAnsi="新細明體, PMingLiU" w:cs="新細明體, PMingLiU"/>
                <w:b/>
                <w:bCs/>
                <w:szCs w:val="24"/>
              </w:rPr>
              <w:lastRenderedPageBreak/>
              <w:t>四、教學方式</w:t>
            </w:r>
          </w:p>
          <w:p w14:paraId="5220206B" w14:textId="77777777" w:rsidR="00341B10" w:rsidRDefault="00341B10" w:rsidP="00341B10">
            <w:pPr>
              <w:pStyle w:val="Standard"/>
              <w:spacing w:line="280" w:lineRule="exact"/>
              <w:jc w:val="both"/>
              <w:rPr>
                <w:rFonts w:ascii="新細明體, PMingLiU" w:eastAsia="DFKai-SB" w:hAnsi="新細明體, PMingLiU" w:cs="新細明體, PMingLiU"/>
                <w:b/>
                <w:szCs w:val="24"/>
              </w:rPr>
            </w:pPr>
            <w:r>
              <w:rPr>
                <w:rFonts w:ascii="新細明體, PMingLiU" w:eastAsia="DFKai-SB" w:hAnsi="新細明體, PMingLiU" w:cs="新細明體, PMingLiU"/>
                <w:b/>
                <w:szCs w:val="24"/>
              </w:rPr>
              <w:t>（可複選）</w:t>
            </w:r>
          </w:p>
          <w:p w14:paraId="35888662" w14:textId="77777777" w:rsidR="00341B10" w:rsidRDefault="00341B10" w:rsidP="00341B10">
            <w:pPr>
              <w:pStyle w:val="Standard"/>
              <w:spacing w:line="280" w:lineRule="exact"/>
              <w:jc w:val="both"/>
              <w:rPr>
                <w:rFonts w:ascii="新細明體, PMingLiU" w:eastAsia="DFKai-SB" w:hAnsi="新細明體, PMingLiU" w:cs="新細明體, PMingLiU"/>
                <w:bCs/>
                <w:szCs w:val="24"/>
              </w:rPr>
            </w:pPr>
          </w:p>
          <w:p w14:paraId="51982B74" w14:textId="77777777" w:rsidR="00341B10" w:rsidRDefault="00341B10" w:rsidP="00341B10">
            <w:pPr>
              <w:pStyle w:val="Standard"/>
              <w:spacing w:line="280" w:lineRule="exact"/>
              <w:jc w:val="both"/>
            </w:pPr>
            <w:r>
              <w:rPr>
                <w:rStyle w:val="a0"/>
                <w:rFonts w:ascii="新細明體, PMingLiU" w:eastAsia="DFKai-SB" w:hAnsi="新細明體, PMingLiU" w:cs="新細明體, PMingLiU"/>
                <w:bCs/>
                <w:color w:val="FF0000"/>
                <w:sz w:val="20"/>
                <w:szCs w:val="20"/>
              </w:rPr>
              <w:t>為便於區別，多學期課</w:t>
            </w:r>
            <w:r>
              <w:rPr>
                <w:rStyle w:val="a0"/>
                <w:rFonts w:ascii="DFKai-SB" w:eastAsia="DFKai-SB" w:hAnsi="DFKai-SB" w:cs="DFKai-SB"/>
                <w:bCs/>
                <w:color w:val="FF0000"/>
                <w:sz w:val="20"/>
                <w:szCs w:val="20"/>
              </w:rPr>
              <w:t>程，請勿使用同一檔案</w:t>
            </w:r>
          </w:p>
        </w:tc>
        <w:tc>
          <w:tcPr>
            <w:tcW w:w="8559" w:type="dxa"/>
            <w:gridSpan w:val="10"/>
            <w:tcBorders>
              <w:top w:val="single" w:sz="18"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55C7D06A" w14:textId="77777777" w:rsidR="00341B10" w:rsidRDefault="00341B10" w:rsidP="00341B10">
            <w:pPr>
              <w:pStyle w:val="Standard"/>
              <w:snapToGrid w:val="0"/>
              <w:spacing w:line="280" w:lineRule="exact"/>
              <w:jc w:val="both"/>
            </w:pPr>
            <w:r>
              <w:rPr>
                <w:rStyle w:val="a0"/>
                <w:rFonts w:ascii="新細明體, PMingLiU" w:hAnsi="新細明體, PMingLiU" w:cs="新細明體, PMingLiU"/>
                <w:color w:val="FF0000"/>
                <w:szCs w:val="24"/>
              </w:rPr>
              <w:t xml:space="preserve">                                      </w:t>
            </w:r>
            <w:r>
              <w:rPr>
                <w:rStyle w:val="a0"/>
                <w:rFonts w:ascii="新細明體, PMingLiU" w:eastAsia="DFKai-SB" w:hAnsi="新細明體, PMingLiU" w:cs="新細明體, PMingLiU"/>
                <w:b/>
                <w:color w:val="FF0000"/>
                <w:szCs w:val="24"/>
                <w:shd w:val="clear" w:color="auto" w:fill="FFFF00"/>
              </w:rPr>
              <w:t>本欄若有填寫次數請與上表一致</w:t>
            </w:r>
          </w:p>
          <w:p w14:paraId="6D935317" w14:textId="708B7FF4" w:rsidR="00341B10" w:rsidRDefault="00341B10" w:rsidP="00341B10">
            <w:pPr>
              <w:pStyle w:val="Standard"/>
              <w:snapToGrid w:val="0"/>
              <w:spacing w:line="280" w:lineRule="exact"/>
              <w:jc w:val="both"/>
            </w:pPr>
            <w:r>
              <w:rPr>
                <w:rFonts w:ascii="DFKai-SB" w:eastAsia="DFKai-SB" w:hAnsi="DFKai-SB" w:hint="eastAsia"/>
                <w:szCs w:val="24"/>
              </w:rPr>
              <w:t>█</w:t>
            </w:r>
            <w:r>
              <w:rPr>
                <w:rStyle w:val="a0"/>
                <w:rFonts w:ascii="新細明體, PMingLiU" w:eastAsia="DFKai-SB" w:hAnsi="新細明體, PMingLiU" w:cs="新細明體, PMingLiU"/>
                <w:szCs w:val="24"/>
              </w:rPr>
              <w:t>1.</w:t>
            </w:r>
            <w:r>
              <w:rPr>
                <w:rStyle w:val="a0"/>
                <w:rFonts w:ascii="新細明體, PMingLiU" w:eastAsia="DFKai-SB" w:hAnsi="新細明體, PMingLiU" w:cs="新細明體, PMingLiU"/>
                <w:szCs w:val="24"/>
              </w:rPr>
              <w:t>提供線上</w:t>
            </w:r>
            <w:r>
              <w:rPr>
                <w:rStyle w:val="a0"/>
                <w:rFonts w:ascii="新細明體, PMingLiU" w:eastAsia="DFKai-SB" w:hAnsi="新細明體, PMingLiU" w:cs="新細明體, PMingLiU"/>
                <w:color w:val="003300"/>
                <w:szCs w:val="24"/>
              </w:rPr>
              <w:t>(</w:t>
            </w:r>
            <w:r>
              <w:rPr>
                <w:rStyle w:val="a0"/>
                <w:rFonts w:ascii="新細明體, PMingLiU" w:eastAsia="DFKai-SB" w:hAnsi="新細明體, PMingLiU" w:cs="新細明體, PMingLiU"/>
                <w:color w:val="003300"/>
                <w:szCs w:val="24"/>
              </w:rPr>
              <w:t>網路</w:t>
            </w:r>
            <w:r>
              <w:rPr>
                <w:rStyle w:val="a0"/>
                <w:rFonts w:ascii="新細明體, PMingLiU" w:eastAsia="DFKai-SB" w:hAnsi="新細明體, PMingLiU" w:cs="新細明體, PMingLiU"/>
                <w:color w:val="003300"/>
                <w:szCs w:val="24"/>
              </w:rPr>
              <w:t>)</w:t>
            </w:r>
            <w:r>
              <w:rPr>
                <w:rStyle w:val="a0"/>
                <w:rFonts w:ascii="新細明體, PMingLiU" w:eastAsia="DFKai-SB" w:hAnsi="新細明體, PMingLiU" w:cs="新細明體, PMingLiU"/>
                <w:szCs w:val="24"/>
              </w:rPr>
              <w:t>課程主要及補充教材</w:t>
            </w:r>
          </w:p>
          <w:p w14:paraId="47E7785D" w14:textId="7242FFD2" w:rsidR="00341B10" w:rsidRDefault="00341B10" w:rsidP="00341B10">
            <w:pPr>
              <w:pStyle w:val="Standard"/>
              <w:snapToGrid w:val="0"/>
              <w:spacing w:line="280" w:lineRule="exact"/>
              <w:jc w:val="both"/>
            </w:pPr>
            <w:r>
              <w:rPr>
                <w:rFonts w:ascii="DFKai-SB" w:eastAsia="DFKai-SB" w:hAnsi="DFKai-SB" w:hint="eastAsia"/>
                <w:szCs w:val="24"/>
              </w:rPr>
              <w:t>█</w:t>
            </w:r>
            <w:r>
              <w:rPr>
                <w:rStyle w:val="a0"/>
                <w:rFonts w:ascii="新細明體, PMingLiU" w:eastAsia="DFKai-SB" w:hAnsi="新細明體, PMingLiU" w:cs="新細明體, PMingLiU"/>
                <w:szCs w:val="24"/>
              </w:rPr>
              <w:t>2.</w:t>
            </w:r>
            <w:r>
              <w:rPr>
                <w:rStyle w:val="a0"/>
                <w:rFonts w:ascii="新細明體, PMingLiU" w:eastAsia="DFKai-SB" w:hAnsi="新細明體, PMingLiU" w:cs="新細明體, PMingLiU"/>
                <w:szCs w:val="24"/>
              </w:rPr>
              <w:t>提供線上</w:t>
            </w:r>
            <w:r>
              <w:rPr>
                <w:rStyle w:val="a0"/>
                <w:rFonts w:ascii="新細明體, PMingLiU" w:eastAsia="DFKai-SB" w:hAnsi="新細明體, PMingLiU" w:cs="新細明體, PMingLiU"/>
                <w:color w:val="003300"/>
                <w:szCs w:val="24"/>
              </w:rPr>
              <w:t>(</w:t>
            </w:r>
            <w:r>
              <w:rPr>
                <w:rStyle w:val="a0"/>
                <w:rFonts w:ascii="新細明體, PMingLiU" w:eastAsia="DFKai-SB" w:hAnsi="新細明體, PMingLiU" w:cs="新細明體, PMingLiU"/>
                <w:color w:val="003300"/>
                <w:szCs w:val="24"/>
              </w:rPr>
              <w:t>網路</w:t>
            </w:r>
            <w:r>
              <w:rPr>
                <w:rStyle w:val="a0"/>
                <w:rFonts w:ascii="新細明體, PMingLiU" w:eastAsia="DFKai-SB" w:hAnsi="新細明體, PMingLiU" w:cs="新細明體, PMingLiU"/>
                <w:color w:val="003300"/>
                <w:szCs w:val="24"/>
              </w:rPr>
              <w:t>)</w:t>
            </w:r>
            <w:r>
              <w:rPr>
                <w:rStyle w:val="a0"/>
                <w:rFonts w:ascii="新細明體, PMingLiU" w:eastAsia="DFKai-SB" w:hAnsi="新細明體, PMingLiU" w:cs="新細明體, PMingLiU"/>
                <w:b/>
                <w:szCs w:val="24"/>
              </w:rPr>
              <w:t>非同步教學</w:t>
            </w:r>
          </w:p>
          <w:p w14:paraId="16016DEA" w14:textId="190A4F49" w:rsidR="00341B10" w:rsidRDefault="00341B10" w:rsidP="00341B10">
            <w:pPr>
              <w:pStyle w:val="Standard"/>
              <w:snapToGrid w:val="0"/>
              <w:spacing w:line="280" w:lineRule="exact"/>
              <w:jc w:val="both"/>
            </w:pPr>
            <w:r>
              <w:rPr>
                <w:rFonts w:ascii="DFKai-SB" w:eastAsia="DFKai-SB" w:hAnsi="DFKai-SB" w:hint="eastAsia"/>
                <w:szCs w:val="24"/>
              </w:rPr>
              <w:t>█</w:t>
            </w:r>
            <w:r>
              <w:rPr>
                <w:rStyle w:val="a0"/>
                <w:rFonts w:ascii="新細明體, PMingLiU" w:eastAsia="DFKai-SB" w:hAnsi="新細明體, PMingLiU" w:cs="新細明體, PMingLiU"/>
                <w:szCs w:val="24"/>
              </w:rPr>
              <w:t>3.</w:t>
            </w:r>
            <w:r>
              <w:rPr>
                <w:rStyle w:val="a0"/>
                <w:rFonts w:ascii="新細明體, PMingLiU" w:eastAsia="DFKai-SB" w:hAnsi="新細明體, PMingLiU" w:cs="新細明體, PMingLiU"/>
                <w:szCs w:val="24"/>
              </w:rPr>
              <w:t>有線上</w:t>
            </w:r>
            <w:r>
              <w:rPr>
                <w:rStyle w:val="a0"/>
                <w:rFonts w:ascii="新細明體, PMingLiU" w:eastAsia="DFKai-SB" w:hAnsi="新細明體, PMingLiU" w:cs="新細明體, PMingLiU"/>
                <w:color w:val="003300"/>
                <w:szCs w:val="24"/>
              </w:rPr>
              <w:t>(</w:t>
            </w:r>
            <w:r>
              <w:rPr>
                <w:rStyle w:val="a0"/>
                <w:rFonts w:ascii="新細明體, PMingLiU" w:eastAsia="DFKai-SB" w:hAnsi="新細明體, PMingLiU" w:cs="新細明體, PMingLiU"/>
                <w:color w:val="003300"/>
                <w:szCs w:val="24"/>
              </w:rPr>
              <w:t>網路</w:t>
            </w:r>
            <w:r>
              <w:rPr>
                <w:rStyle w:val="a0"/>
                <w:rFonts w:ascii="新細明體, PMingLiU" w:eastAsia="DFKai-SB" w:hAnsi="新細明體, PMingLiU" w:cs="新細明體, PMingLiU"/>
                <w:color w:val="003300"/>
                <w:szCs w:val="24"/>
              </w:rPr>
              <w:t>)</w:t>
            </w:r>
            <w:r>
              <w:rPr>
                <w:rStyle w:val="a0"/>
                <w:rFonts w:ascii="新細明體, PMingLiU" w:eastAsia="DFKai-SB" w:hAnsi="新細明體, PMingLiU" w:cs="新細明體, PMingLiU"/>
                <w:szCs w:val="24"/>
              </w:rPr>
              <w:t>教師或線上</w:t>
            </w:r>
            <w:r>
              <w:rPr>
                <w:rStyle w:val="a0"/>
                <w:rFonts w:ascii="新細明體, PMingLiU" w:eastAsia="DFKai-SB" w:hAnsi="新細明體, PMingLiU" w:cs="新細明體, PMingLiU"/>
                <w:color w:val="003300"/>
                <w:szCs w:val="24"/>
              </w:rPr>
              <w:t>(</w:t>
            </w:r>
            <w:r>
              <w:rPr>
                <w:rStyle w:val="a0"/>
                <w:rFonts w:ascii="新細明體, PMingLiU" w:eastAsia="DFKai-SB" w:hAnsi="新細明體, PMingLiU" w:cs="新細明體, PMingLiU"/>
                <w:color w:val="003300"/>
                <w:szCs w:val="24"/>
              </w:rPr>
              <w:t>網路</w:t>
            </w:r>
            <w:r>
              <w:rPr>
                <w:rStyle w:val="a0"/>
                <w:rFonts w:ascii="新細明體, PMingLiU" w:eastAsia="DFKai-SB" w:hAnsi="新細明體, PMingLiU" w:cs="新細明體, PMingLiU"/>
                <w:color w:val="003300"/>
                <w:szCs w:val="24"/>
              </w:rPr>
              <w:t>)</w:t>
            </w:r>
            <w:r>
              <w:rPr>
                <w:rStyle w:val="a0"/>
                <w:rFonts w:ascii="新細明體, PMingLiU" w:eastAsia="DFKai-SB" w:hAnsi="新細明體, PMingLiU" w:cs="新細明體, PMingLiU"/>
                <w:szCs w:val="24"/>
              </w:rPr>
              <w:t>助教</w:t>
            </w:r>
          </w:p>
          <w:p w14:paraId="4FE27396" w14:textId="6D717BE3" w:rsidR="00341B10" w:rsidRDefault="00A7381D" w:rsidP="00341B10">
            <w:pPr>
              <w:pStyle w:val="Standard"/>
              <w:snapToGrid w:val="0"/>
              <w:spacing w:line="280" w:lineRule="exact"/>
              <w:jc w:val="both"/>
            </w:pPr>
            <w:r>
              <w:rPr>
                <w:rFonts w:ascii="DFKai-SB" w:eastAsia="DFKai-SB" w:hAnsi="DFKai-SB" w:hint="eastAsia"/>
                <w:szCs w:val="24"/>
              </w:rPr>
              <w:t>█</w:t>
            </w:r>
            <w:r w:rsidR="00341B10">
              <w:rPr>
                <w:rStyle w:val="a0"/>
                <w:rFonts w:ascii="新細明體, PMingLiU" w:eastAsia="DFKai-SB" w:hAnsi="新細明體, PMingLiU" w:cs="新細明體, PMingLiU"/>
                <w:szCs w:val="24"/>
              </w:rPr>
              <w:t>4.</w:t>
            </w:r>
            <w:r w:rsidR="00341B10">
              <w:rPr>
                <w:rStyle w:val="a0"/>
                <w:rFonts w:ascii="新細明體, PMingLiU" w:eastAsia="DFKai-SB" w:hAnsi="新細明體, PMingLiU" w:cs="新細明體, PMingLiU"/>
                <w:szCs w:val="24"/>
              </w:rPr>
              <w:t>提供</w:t>
            </w:r>
            <w:r w:rsidR="00341B10">
              <w:rPr>
                <w:rStyle w:val="a0"/>
                <w:rFonts w:ascii="新細明體, PMingLiU" w:eastAsia="DFKai-SB" w:hAnsi="新細明體, PMingLiU" w:cs="新細明體, PMingLiU"/>
                <w:b/>
                <w:color w:val="000000"/>
                <w:szCs w:val="24"/>
              </w:rPr>
              <w:t>面授</w:t>
            </w:r>
            <w:r w:rsidR="00341B10">
              <w:rPr>
                <w:rStyle w:val="a0"/>
                <w:rFonts w:ascii="新細明體, PMingLiU" w:eastAsia="DFKai-SB" w:hAnsi="新細明體, PMingLiU" w:cs="新細明體, PMingLiU"/>
                <w:color w:val="000000"/>
                <w:szCs w:val="24"/>
              </w:rPr>
              <w:t>教學，次數：</w:t>
            </w:r>
            <w:r w:rsidR="00341B10">
              <w:rPr>
                <w:rStyle w:val="a0"/>
                <w:rFonts w:ascii="新細明體, PMingLiU" w:hAnsi="新細明體, PMingLiU" w:cs="新細明體, PMingLiU"/>
                <w:szCs w:val="24"/>
                <w:u w:val="single"/>
              </w:rPr>
              <w:t xml:space="preserve">       </w:t>
            </w:r>
            <w:r w:rsidR="00341B10">
              <w:rPr>
                <w:rStyle w:val="a0"/>
                <w:rFonts w:ascii="新細明體, PMingLiU" w:eastAsia="DFKai-SB" w:hAnsi="新細明體, PMingLiU" w:cs="新細明體, PMingLiU"/>
                <w:szCs w:val="24"/>
              </w:rPr>
              <w:t>次，</w:t>
            </w:r>
            <w:r w:rsidR="00341B10">
              <w:rPr>
                <w:rStyle w:val="a0"/>
                <w:rFonts w:ascii="新細明體, PMingLiU" w:eastAsia="DFKai-SB" w:hAnsi="新細明體, PMingLiU" w:cs="新細明體, PMingLiU"/>
                <w:bCs/>
                <w:color w:val="0000FF"/>
                <w:szCs w:val="24"/>
              </w:rPr>
              <w:t>總時數：</w:t>
            </w:r>
            <w:r w:rsidR="00341B10">
              <w:rPr>
                <w:rStyle w:val="a0"/>
                <w:rFonts w:ascii="新細明體, PMingLiU" w:eastAsia="DFKai-SB" w:hAnsi="新細明體, PMingLiU" w:cs="新細明體, PMingLiU"/>
                <w:b/>
                <w:color w:val="FF0000"/>
                <w:szCs w:val="24"/>
              </w:rPr>
              <w:t xml:space="preserve">A= </w:t>
            </w:r>
            <w:r w:rsidR="00341B10">
              <w:rPr>
                <w:rStyle w:val="a0"/>
                <w:rFonts w:ascii="新細明體, PMingLiU" w:eastAsia="DFKai-SB" w:hAnsi="新細明體, PMingLiU" w:cs="新細明體, PMingLiU"/>
                <w:bCs/>
                <w:color w:val="0000FF"/>
                <w:szCs w:val="24"/>
                <w:u w:val="single"/>
              </w:rPr>
              <w:t xml:space="preserve">   </w:t>
            </w:r>
            <w:r>
              <w:rPr>
                <w:rStyle w:val="a0"/>
                <w:rFonts w:ascii="新細明體, PMingLiU" w:eastAsia="DFKai-SB" w:hAnsi="新細明體, PMingLiU" w:cs="新細明體, PMingLiU"/>
                <w:bCs/>
                <w:color w:val="0000FF"/>
                <w:szCs w:val="24"/>
                <w:u w:val="single"/>
              </w:rPr>
              <w:t>3</w:t>
            </w:r>
            <w:r w:rsidR="00341B10">
              <w:rPr>
                <w:rStyle w:val="a0"/>
                <w:rFonts w:ascii="新細明體, PMingLiU" w:eastAsia="DFKai-SB" w:hAnsi="新細明體, PMingLiU" w:cs="新細明體, PMingLiU"/>
                <w:bCs/>
                <w:color w:val="0000FF"/>
                <w:szCs w:val="24"/>
                <w:u w:val="single"/>
              </w:rPr>
              <w:t xml:space="preserve">    </w:t>
            </w:r>
            <w:r w:rsidR="00341B10">
              <w:rPr>
                <w:rStyle w:val="a0"/>
                <w:rFonts w:ascii="新細明體, PMingLiU" w:eastAsia="DFKai-SB" w:hAnsi="新細明體, PMingLiU" w:cs="新細明體, PMingLiU"/>
                <w:bCs/>
                <w:color w:val="0000FF"/>
                <w:szCs w:val="24"/>
              </w:rPr>
              <w:t>小時</w:t>
            </w:r>
          </w:p>
          <w:p w14:paraId="3D792991" w14:textId="77777777" w:rsidR="00341B10" w:rsidRDefault="00341B10" w:rsidP="00341B10">
            <w:pPr>
              <w:pStyle w:val="Standard"/>
              <w:snapToGrid w:val="0"/>
              <w:spacing w:line="280" w:lineRule="exact"/>
              <w:jc w:val="both"/>
            </w:pPr>
            <w:r>
              <w:rPr>
                <w:rStyle w:val="a0"/>
                <w:rFonts w:ascii="DFKai-SB" w:eastAsia="DFKai-SB" w:hAnsi="DFKai-SB" w:cs="DFKai-SB"/>
                <w:szCs w:val="24"/>
              </w:rPr>
              <w:t>□</w:t>
            </w:r>
            <w:r>
              <w:rPr>
                <w:rStyle w:val="a0"/>
                <w:rFonts w:ascii="新細明體, PMingLiU" w:eastAsia="DFKai-SB" w:hAnsi="新細明體, PMingLiU" w:cs="新細明體, PMingLiU"/>
                <w:szCs w:val="24"/>
              </w:rPr>
              <w:t>5.</w:t>
            </w:r>
            <w:r>
              <w:rPr>
                <w:rStyle w:val="a0"/>
                <w:rFonts w:ascii="新細明體, PMingLiU" w:eastAsia="DFKai-SB" w:hAnsi="新細明體, PMingLiU" w:cs="新細明體, PMingLiU"/>
                <w:szCs w:val="24"/>
              </w:rPr>
              <w:t>提供線上</w:t>
            </w:r>
            <w:r>
              <w:rPr>
                <w:rStyle w:val="a0"/>
                <w:rFonts w:ascii="新細明體, PMingLiU" w:eastAsia="DFKai-SB" w:hAnsi="新細明體, PMingLiU" w:cs="新細明體, PMingLiU"/>
                <w:color w:val="003300"/>
                <w:szCs w:val="24"/>
              </w:rPr>
              <w:t>(</w:t>
            </w:r>
            <w:r>
              <w:rPr>
                <w:rStyle w:val="a0"/>
                <w:rFonts w:ascii="新細明體, PMingLiU" w:eastAsia="DFKai-SB" w:hAnsi="新細明體, PMingLiU" w:cs="新細明體, PMingLiU"/>
                <w:color w:val="003300"/>
                <w:szCs w:val="24"/>
              </w:rPr>
              <w:t>網路</w:t>
            </w:r>
            <w:r>
              <w:rPr>
                <w:rStyle w:val="a0"/>
                <w:rFonts w:ascii="新細明體, PMingLiU" w:eastAsia="DFKai-SB" w:hAnsi="新細明體, PMingLiU" w:cs="新細明體, PMingLiU"/>
                <w:color w:val="003300"/>
                <w:szCs w:val="24"/>
              </w:rPr>
              <w:t>)</w:t>
            </w:r>
            <w:r>
              <w:rPr>
                <w:rStyle w:val="a0"/>
                <w:rFonts w:ascii="新細明體, PMingLiU" w:eastAsia="DFKai-SB" w:hAnsi="新細明體, PMingLiU" w:cs="新細明體, PMingLiU"/>
                <w:b/>
                <w:color w:val="000000"/>
                <w:szCs w:val="24"/>
              </w:rPr>
              <w:t>同步</w:t>
            </w:r>
            <w:r>
              <w:rPr>
                <w:rStyle w:val="a0"/>
                <w:rFonts w:ascii="新細明體, PMingLiU" w:eastAsia="DFKai-SB" w:hAnsi="新細明體, PMingLiU" w:cs="新細明體, PMingLiU"/>
                <w:color w:val="000000"/>
                <w:szCs w:val="24"/>
              </w:rPr>
              <w:t>教學</w:t>
            </w:r>
            <w:r>
              <w:rPr>
                <w:rStyle w:val="a0"/>
                <w:rFonts w:ascii="新細明體, PMingLiU" w:eastAsia="DFKai-SB" w:hAnsi="新細明體, PMingLiU" w:cs="新細明體, PMingLiU"/>
                <w:szCs w:val="24"/>
              </w:rPr>
              <w:t>，即</w:t>
            </w:r>
            <w:r>
              <w:rPr>
                <w:rStyle w:val="a0"/>
                <w:rFonts w:ascii="新細明體, PMingLiU" w:eastAsia="DFKai-SB" w:hAnsi="新細明體, PMingLiU" w:cs="新細明體, PMingLiU"/>
                <w:color w:val="385623"/>
                <w:szCs w:val="24"/>
              </w:rPr>
              <w:t>同一時間透過網路與學生連線進行教學</w:t>
            </w:r>
          </w:p>
          <w:p w14:paraId="6C3C84FA" w14:textId="77777777" w:rsidR="00341B10" w:rsidRDefault="00341B10" w:rsidP="00341B10">
            <w:pPr>
              <w:pStyle w:val="Standard"/>
              <w:snapToGrid w:val="0"/>
              <w:spacing w:line="280" w:lineRule="exact"/>
              <w:ind w:left="1618"/>
              <w:jc w:val="both"/>
            </w:pPr>
            <w:r>
              <w:rPr>
                <w:rStyle w:val="a0"/>
                <w:rFonts w:ascii="新細明體, PMingLiU" w:hAnsi="新細明體, PMingLiU" w:cs="新細明體, PMingLiU"/>
                <w:szCs w:val="24"/>
              </w:rPr>
              <w:t xml:space="preserve">    </w:t>
            </w:r>
            <w:r>
              <w:rPr>
                <w:rStyle w:val="a0"/>
                <w:rFonts w:ascii="新細明體, PMingLiU" w:eastAsia="DFKai-SB" w:hAnsi="新細明體, PMingLiU" w:cs="新細明體, PMingLiU"/>
                <w:szCs w:val="24"/>
              </w:rPr>
              <w:t>次數：</w:t>
            </w:r>
            <w:r>
              <w:rPr>
                <w:rStyle w:val="a0"/>
                <w:rFonts w:ascii="新細明體, PMingLiU" w:hAnsi="新細明體, PMingLiU" w:cs="新細明體, PMingLiU"/>
                <w:szCs w:val="24"/>
                <w:u w:val="single"/>
              </w:rPr>
              <w:t xml:space="preserve">       </w:t>
            </w:r>
            <w:r>
              <w:rPr>
                <w:rStyle w:val="a0"/>
                <w:rFonts w:ascii="新細明體, PMingLiU" w:eastAsia="DFKai-SB" w:hAnsi="新細明體, PMingLiU" w:cs="新細明體, PMingLiU"/>
                <w:szCs w:val="24"/>
              </w:rPr>
              <w:t>次，</w:t>
            </w:r>
            <w:r>
              <w:rPr>
                <w:rStyle w:val="a0"/>
                <w:rFonts w:ascii="新細明體, PMingLiU" w:eastAsia="DFKai-SB" w:hAnsi="新細明體, PMingLiU" w:cs="新細明體, PMingLiU"/>
                <w:bCs/>
                <w:color w:val="0000FF"/>
                <w:szCs w:val="24"/>
              </w:rPr>
              <w:t>總時數：</w:t>
            </w:r>
            <w:r>
              <w:rPr>
                <w:rStyle w:val="a0"/>
                <w:rFonts w:ascii="新細明體, PMingLiU" w:eastAsia="DFKai-SB" w:hAnsi="新細明體, PMingLiU" w:cs="新細明體, PMingLiU"/>
                <w:b/>
                <w:color w:val="FF0000"/>
                <w:szCs w:val="24"/>
              </w:rPr>
              <w:t>B=</w:t>
            </w:r>
            <w:r>
              <w:rPr>
                <w:rStyle w:val="a0"/>
                <w:rFonts w:ascii="新細明體, PMingLiU" w:eastAsia="DFKai-SB" w:hAnsi="新細明體, PMingLiU" w:cs="新細明體, PMingLiU"/>
                <w:bCs/>
                <w:color w:val="0000FF"/>
                <w:szCs w:val="24"/>
                <w:u w:val="single"/>
              </w:rPr>
              <w:t xml:space="preserve">       </w:t>
            </w:r>
            <w:r>
              <w:rPr>
                <w:rStyle w:val="a0"/>
                <w:rFonts w:ascii="新細明體, PMingLiU" w:eastAsia="DFKai-SB" w:hAnsi="新細明體, PMingLiU" w:cs="新細明體, PMingLiU"/>
                <w:bCs/>
                <w:color w:val="0000FF"/>
                <w:szCs w:val="24"/>
              </w:rPr>
              <w:t>小時</w:t>
            </w:r>
          </w:p>
          <w:p w14:paraId="68C65AD6" w14:textId="77777777" w:rsidR="00341B10" w:rsidRDefault="00341B10" w:rsidP="00341B10">
            <w:pPr>
              <w:pStyle w:val="Standard"/>
              <w:spacing w:line="280" w:lineRule="exact"/>
              <w:ind w:right="284"/>
            </w:pPr>
            <w:r>
              <w:rPr>
                <w:rStyle w:val="a0"/>
                <w:rFonts w:ascii="DFKai-SB" w:eastAsia="DFKai-SB" w:hAnsi="DFKai-SB" w:cs="DFKai-SB"/>
                <w:szCs w:val="24"/>
              </w:rPr>
              <w:t>□</w:t>
            </w:r>
            <w:r>
              <w:rPr>
                <w:rStyle w:val="a0"/>
                <w:rFonts w:ascii="新細明體, PMingLiU" w:eastAsia="DFKai-SB" w:hAnsi="新細明體, PMingLiU" w:cs="新細明體, PMingLiU"/>
                <w:szCs w:val="24"/>
              </w:rPr>
              <w:t>6.</w:t>
            </w:r>
            <w:r>
              <w:rPr>
                <w:rStyle w:val="a0"/>
                <w:rFonts w:ascii="新細明體, PMingLiU" w:eastAsia="DFKai-SB" w:hAnsi="新細明體, PMingLiU" w:cs="新細明體, PMingLiU"/>
                <w:szCs w:val="24"/>
              </w:rPr>
              <w:t>其它，請說明：</w:t>
            </w:r>
            <w:r>
              <w:rPr>
                <w:rStyle w:val="a0"/>
                <w:rFonts w:ascii="新細明體, PMingLiU" w:hAnsi="新細明體, PMingLiU" w:cs="新細明體, PMingLiU"/>
                <w:color w:val="000000"/>
                <w:szCs w:val="24"/>
                <w:u w:val="single"/>
              </w:rPr>
              <w:t xml:space="preserve">                                       </w:t>
            </w:r>
          </w:p>
        </w:tc>
      </w:tr>
      <w:tr w:rsidR="00341B10" w14:paraId="729C99A8" w14:textId="77777777">
        <w:trPr>
          <w:cantSplit/>
          <w:trHeight w:val="561"/>
          <w:jc w:val="center"/>
        </w:trPr>
        <w:tc>
          <w:tcPr>
            <w:tcW w:w="2052"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02B58A14" w14:textId="77777777" w:rsidR="00341B10" w:rsidRDefault="00341B10" w:rsidP="00341B10">
            <w:pPr>
              <w:pStyle w:val="Standard"/>
              <w:spacing w:line="280" w:lineRule="exact"/>
              <w:jc w:val="center"/>
              <w:rPr>
                <w:rFonts w:ascii="新細明體, PMingLiU" w:eastAsia="DFKai-SB" w:hAnsi="新細明體, PMingLiU" w:cs="新細明體, PMingLiU"/>
                <w:kern w:val="0"/>
                <w:szCs w:val="24"/>
              </w:rPr>
            </w:pPr>
            <w:r>
              <w:rPr>
                <w:rFonts w:ascii="新細明體, PMingLiU" w:eastAsia="DFKai-SB" w:hAnsi="新細明體, PMingLiU" w:cs="新細明體, PMingLiU"/>
                <w:kern w:val="0"/>
                <w:szCs w:val="24"/>
              </w:rPr>
              <w:t>每週面授及同步</w:t>
            </w:r>
          </w:p>
          <w:p w14:paraId="097EC0D0" w14:textId="77777777" w:rsidR="00341B10" w:rsidRDefault="00341B10" w:rsidP="00341B10">
            <w:pPr>
              <w:pStyle w:val="Standard"/>
              <w:spacing w:line="280" w:lineRule="exact"/>
              <w:jc w:val="center"/>
            </w:pPr>
            <w:r>
              <w:rPr>
                <w:rStyle w:val="a0"/>
                <w:rFonts w:ascii="新細明體, PMingLiU" w:eastAsia="DFKai-SB" w:hAnsi="新細明體, PMingLiU" w:cs="新細明體, PMingLiU"/>
                <w:kern w:val="0"/>
                <w:szCs w:val="24"/>
              </w:rPr>
              <w:t>平均時數</w:t>
            </w:r>
          </w:p>
        </w:tc>
        <w:tc>
          <w:tcPr>
            <w:tcW w:w="2066" w:type="dxa"/>
            <w:tcBorders>
              <w:top w:val="single" w:sz="6" w:space="0" w:color="000000"/>
              <w:left w:val="single" w:sz="6" w:space="0" w:color="000000"/>
              <w:bottom w:val="single" w:sz="18" w:space="0" w:color="000000"/>
            </w:tcBorders>
            <w:tcMar>
              <w:top w:w="0" w:type="dxa"/>
              <w:left w:w="28" w:type="dxa"/>
              <w:bottom w:w="0" w:type="dxa"/>
              <w:right w:w="28" w:type="dxa"/>
            </w:tcMar>
            <w:vAlign w:val="center"/>
          </w:tcPr>
          <w:p w14:paraId="5EB7B119" w14:textId="26316CC0" w:rsidR="00341B10" w:rsidRDefault="00A7381D" w:rsidP="00341B10">
            <w:pPr>
              <w:pStyle w:val="Standard"/>
              <w:snapToGrid w:val="0"/>
              <w:spacing w:line="280" w:lineRule="exact"/>
              <w:jc w:val="center"/>
              <w:rPr>
                <w:rFonts w:ascii="新細明體, PMingLiU" w:eastAsia="DFKai-SB" w:hAnsi="新細明體, PMingLiU" w:cs="新細明體, PMingLiU"/>
                <w:color w:val="000000"/>
                <w:kern w:val="0"/>
                <w:szCs w:val="24"/>
              </w:rPr>
            </w:pPr>
            <w:r>
              <w:rPr>
                <w:rFonts w:ascii="新細明體, PMingLiU" w:eastAsia="DFKai-SB" w:hAnsi="新細明體, PMingLiU" w:cs="新細明體, PMingLiU"/>
                <w:color w:val="000000"/>
                <w:kern w:val="0"/>
                <w:szCs w:val="24"/>
              </w:rPr>
              <w:t>3/18</w:t>
            </w:r>
          </w:p>
        </w:tc>
        <w:tc>
          <w:tcPr>
            <w:tcW w:w="6493" w:type="dxa"/>
            <w:gridSpan w:val="9"/>
            <w:tcBorders>
              <w:top w:val="single" w:sz="6" w:space="0" w:color="000000"/>
              <w:left w:val="single" w:sz="6" w:space="0" w:color="000000"/>
              <w:bottom w:val="single" w:sz="18" w:space="0" w:color="000000"/>
              <w:right w:val="single" w:sz="18" w:space="0" w:color="000000"/>
            </w:tcBorders>
            <w:tcMar>
              <w:top w:w="0" w:type="dxa"/>
              <w:left w:w="28" w:type="dxa"/>
              <w:bottom w:w="0" w:type="dxa"/>
              <w:right w:w="28" w:type="dxa"/>
            </w:tcMar>
            <w:vAlign w:val="center"/>
          </w:tcPr>
          <w:p w14:paraId="4811EC21" w14:textId="77777777" w:rsidR="00341B10" w:rsidRDefault="00341B10" w:rsidP="00341B10">
            <w:pPr>
              <w:pStyle w:val="Standard"/>
              <w:snapToGrid w:val="0"/>
              <w:spacing w:line="280" w:lineRule="exact"/>
            </w:pPr>
            <w:r>
              <w:rPr>
                <w:rStyle w:val="a0"/>
                <w:rFonts w:ascii="DFKai-SB" w:eastAsia="DFKai-SB" w:hAnsi="DFKai-SB" w:cs="DFKai-SB"/>
                <w:szCs w:val="24"/>
              </w:rPr>
              <w:t>※即(A+B)/18週</w:t>
            </w:r>
          </w:p>
        </w:tc>
      </w:tr>
      <w:tr w:rsidR="00341B10" w14:paraId="599D8AD1" w14:textId="77777777">
        <w:trPr>
          <w:cantSplit/>
          <w:jc w:val="center"/>
        </w:trPr>
        <w:tc>
          <w:tcPr>
            <w:tcW w:w="2052" w:type="dxa"/>
            <w:gridSpan w:val="3"/>
            <w:tcBorders>
              <w:top w:val="single" w:sz="18" w:space="0" w:color="000000"/>
              <w:left w:val="single" w:sz="18" w:space="0" w:color="000000"/>
              <w:bottom w:val="single" w:sz="4" w:space="0" w:color="000000"/>
            </w:tcBorders>
            <w:tcMar>
              <w:top w:w="0" w:type="dxa"/>
              <w:left w:w="28" w:type="dxa"/>
              <w:bottom w:w="0" w:type="dxa"/>
              <w:right w:w="28" w:type="dxa"/>
            </w:tcMar>
          </w:tcPr>
          <w:p w14:paraId="7CBFC2E8" w14:textId="77777777" w:rsidR="00341B10" w:rsidRDefault="00341B10" w:rsidP="00341B10">
            <w:pPr>
              <w:pStyle w:val="Standard"/>
              <w:tabs>
                <w:tab w:val="left" w:pos="1044"/>
              </w:tabs>
              <w:snapToGrid w:val="0"/>
              <w:spacing w:line="280" w:lineRule="exact"/>
              <w:ind w:left="480" w:hanging="480"/>
              <w:jc w:val="both"/>
            </w:pPr>
            <w:r>
              <w:rPr>
                <w:rStyle w:val="a0"/>
                <w:rFonts w:ascii="新細明體, PMingLiU" w:eastAsia="DFKai-SB" w:hAnsi="新細明體, PMingLiU" w:cs="新細明體, PMingLiU"/>
                <w:b/>
                <w:bCs/>
                <w:szCs w:val="24"/>
              </w:rPr>
              <w:t>五、</w:t>
            </w:r>
            <w:r>
              <w:rPr>
                <w:rStyle w:val="a0"/>
                <w:rFonts w:ascii="新細明體, PMingLiU" w:eastAsia="DFKai-SB" w:hAnsi="新細明體, PMingLiU" w:cs="新細明體, PMingLiU"/>
                <w:b/>
                <w:szCs w:val="24"/>
              </w:rPr>
              <w:t>學習管理系統（可複選）</w:t>
            </w:r>
          </w:p>
        </w:tc>
        <w:tc>
          <w:tcPr>
            <w:tcW w:w="8559" w:type="dxa"/>
            <w:gridSpan w:val="10"/>
            <w:tcBorders>
              <w:top w:val="single" w:sz="18" w:space="0" w:color="000000"/>
              <w:left w:val="single" w:sz="4" w:space="0" w:color="000000"/>
              <w:bottom w:val="single" w:sz="4" w:space="0" w:color="000000"/>
              <w:right w:val="single" w:sz="18" w:space="0" w:color="000000"/>
            </w:tcBorders>
            <w:tcMar>
              <w:top w:w="0" w:type="dxa"/>
              <w:left w:w="28" w:type="dxa"/>
              <w:bottom w:w="0" w:type="dxa"/>
              <w:right w:w="28" w:type="dxa"/>
            </w:tcMar>
          </w:tcPr>
          <w:p w14:paraId="1B7F8B13" w14:textId="77777777" w:rsidR="00341B10" w:rsidRPr="00D05101" w:rsidRDefault="00341B10" w:rsidP="00341B10">
            <w:pPr>
              <w:snapToGrid w:val="0"/>
              <w:spacing w:line="280" w:lineRule="exact"/>
              <w:jc w:val="both"/>
              <w:rPr>
                <w:rFonts w:ascii="PMingLiU" w:eastAsia="DFKai-SB" w:hAnsi="PMingLiU"/>
                <w:b/>
                <w:color w:val="800000"/>
                <w:spacing w:val="26"/>
              </w:rPr>
            </w:pPr>
            <w:r w:rsidRPr="00D05101">
              <w:rPr>
                <w:rFonts w:ascii="PMingLiU" w:eastAsia="DFKai-SB" w:hAnsi="PMingLiU" w:hint="eastAsia"/>
              </w:rPr>
              <w:t>呈現內容是否包含以下角色及功能（有包含者請打</w:t>
            </w:r>
            <w:r w:rsidRPr="00D05101">
              <w:rPr>
                <w:rFonts w:ascii="PMingLiU" w:eastAsia="DFKai-SB" w:hAnsi="PMingLiU" w:hint="eastAsia"/>
              </w:rPr>
              <w:sym w:font="Wingdings 2" w:char="F052"/>
            </w:r>
            <w:r w:rsidRPr="00D05101">
              <w:rPr>
                <w:rFonts w:ascii="PMingLiU" w:eastAsia="DFKai-SB" w:hAnsi="PMingLiU" w:hint="eastAsia"/>
              </w:rPr>
              <w:t>，可複選）</w:t>
            </w:r>
            <w:r w:rsidRPr="00D05101">
              <w:rPr>
                <w:rFonts w:ascii="PMingLiU" w:eastAsia="DFKai-SB" w:hAnsi="PMingLiU" w:hint="eastAsia"/>
                <w:b/>
              </w:rPr>
              <w:t>：</w:t>
            </w:r>
          </w:p>
          <w:p w14:paraId="07070BD5" w14:textId="77777777" w:rsidR="00341B10" w:rsidRPr="00D05101" w:rsidRDefault="00341B10" w:rsidP="00341B10">
            <w:pPr>
              <w:snapToGrid w:val="0"/>
              <w:spacing w:line="280" w:lineRule="exact"/>
              <w:jc w:val="both"/>
              <w:rPr>
                <w:rFonts w:ascii="PMingLiU" w:eastAsia="DFKai-SB" w:hAnsi="PMingLiU"/>
                <w:b/>
                <w:color w:val="800000"/>
                <w:spacing w:val="26"/>
              </w:rPr>
            </w:pPr>
            <w:r w:rsidRPr="00D05101">
              <w:rPr>
                <w:rFonts w:ascii="PMingLiU" w:eastAsia="DFKai-SB" w:hAnsi="PMingLiU" w:hint="eastAsia"/>
              </w:rPr>
              <w:t>1.</w:t>
            </w:r>
            <w:r w:rsidRPr="00D05101">
              <w:rPr>
                <w:rFonts w:ascii="PMingLiU" w:eastAsia="DFKai-SB" w:hAnsi="PMingLiU" w:hint="eastAsia"/>
              </w:rPr>
              <w:t>提供給系統管理者進行學習管理系統資料庫管理</w:t>
            </w:r>
          </w:p>
          <w:p w14:paraId="345D9923" w14:textId="77777777" w:rsidR="00341B10" w:rsidRPr="00D05101" w:rsidRDefault="00341B10" w:rsidP="00341B10">
            <w:pPr>
              <w:snapToGrid w:val="0"/>
              <w:spacing w:line="280" w:lineRule="exact"/>
              <w:ind w:firstLineChars="92" w:firstLine="221"/>
              <w:jc w:val="both"/>
              <w:rPr>
                <w:rFonts w:ascii="PMingLiU" w:eastAsia="DFKai-SB" w:hAnsi="PMingLiU"/>
              </w:rPr>
            </w:pPr>
            <w:r>
              <w:rPr>
                <w:rFonts w:ascii="DFKai-SB" w:eastAsia="DFKai-SB" w:hAnsi="DFKai-SB" w:hint="eastAsia"/>
              </w:rPr>
              <w:t>■</w:t>
            </w:r>
            <w:r w:rsidRPr="00D05101">
              <w:rPr>
                <w:rFonts w:ascii="PMingLiU" w:eastAsia="DFKai-SB" w:hAnsi="PMingLiU" w:hint="eastAsia"/>
              </w:rPr>
              <w:t>個人資料</w:t>
            </w:r>
            <w:r>
              <w:rPr>
                <w:rFonts w:ascii="PMingLiU" w:eastAsia="DFKai-SB" w:hAnsi="PMingLiU" w:hint="eastAsia"/>
              </w:rPr>
              <w:t xml:space="preserve">  </w:t>
            </w:r>
            <w:r>
              <w:rPr>
                <w:rFonts w:ascii="DFKai-SB" w:eastAsia="DFKai-SB" w:hAnsi="DFKai-SB" w:hint="eastAsia"/>
              </w:rPr>
              <w:t>■</w:t>
            </w:r>
            <w:r w:rsidRPr="00D05101">
              <w:rPr>
                <w:rFonts w:ascii="PMingLiU" w:eastAsia="DFKai-SB" w:hAnsi="PMingLiU" w:hint="eastAsia"/>
              </w:rPr>
              <w:t>課程資訊</w:t>
            </w:r>
            <w:r>
              <w:rPr>
                <w:rFonts w:ascii="PMingLiU" w:eastAsia="DFKai-SB" w:hAnsi="PMingLiU" w:hint="eastAsia"/>
              </w:rPr>
              <w:t xml:space="preserve">  </w:t>
            </w:r>
            <w:r w:rsidRPr="00D05101">
              <w:rPr>
                <w:rFonts w:ascii="PMingLiU" w:eastAsia="DFKai-SB" w:hAnsi="PMingLiU" w:hint="eastAsia"/>
              </w:rPr>
              <w:t>□其他相關資料管理功能</w:t>
            </w:r>
          </w:p>
          <w:p w14:paraId="05C89462" w14:textId="77777777" w:rsidR="00341B10" w:rsidRPr="00D05101" w:rsidRDefault="00341B10" w:rsidP="00341B10">
            <w:pPr>
              <w:snapToGrid w:val="0"/>
              <w:spacing w:line="280" w:lineRule="exact"/>
              <w:jc w:val="both"/>
              <w:rPr>
                <w:rFonts w:ascii="PMingLiU" w:eastAsia="DFKai-SB" w:hAnsi="PMingLiU"/>
              </w:rPr>
            </w:pPr>
            <w:r w:rsidRPr="00D05101">
              <w:rPr>
                <w:rFonts w:ascii="PMingLiU" w:eastAsia="DFKai-SB" w:hAnsi="PMingLiU" w:hint="eastAsia"/>
              </w:rPr>
              <w:t>2.</w:t>
            </w:r>
            <w:r w:rsidRPr="00D05101">
              <w:rPr>
                <w:rFonts w:ascii="PMingLiU" w:eastAsia="DFKai-SB" w:hAnsi="PMingLiU" w:hint="eastAsia"/>
              </w:rPr>
              <w:t>提供教師</w:t>
            </w:r>
            <w:r w:rsidRPr="00D05101">
              <w:rPr>
                <w:rFonts w:ascii="PMingLiU" w:eastAsia="DFKai-SB" w:hAnsi="PMingLiU" w:hint="eastAsia"/>
              </w:rPr>
              <w:t>(</w:t>
            </w:r>
            <w:r w:rsidRPr="00D05101">
              <w:rPr>
                <w:rFonts w:ascii="PMingLiU" w:eastAsia="DFKai-SB" w:hAnsi="PMingLiU" w:hint="eastAsia"/>
              </w:rPr>
              <w:t>助教</w:t>
            </w:r>
            <w:r w:rsidRPr="00D05101">
              <w:rPr>
                <w:rFonts w:ascii="PMingLiU" w:eastAsia="DFKai-SB" w:hAnsi="PMingLiU" w:hint="eastAsia"/>
              </w:rPr>
              <w:t>)</w:t>
            </w:r>
            <w:r w:rsidRPr="00D05101">
              <w:rPr>
                <w:rFonts w:ascii="PMingLiU" w:eastAsia="DFKai-SB" w:hAnsi="PMingLiU" w:hint="eastAsia"/>
              </w:rPr>
              <w:t>、學生必要之學習管理系統功能</w:t>
            </w:r>
          </w:p>
          <w:p w14:paraId="7AF11DB5" w14:textId="77777777" w:rsidR="00341B10" w:rsidRPr="00D05101" w:rsidRDefault="00341B10" w:rsidP="00341B10">
            <w:pPr>
              <w:snapToGrid w:val="0"/>
              <w:spacing w:line="280" w:lineRule="exact"/>
              <w:ind w:firstLineChars="92" w:firstLine="221"/>
              <w:jc w:val="both"/>
              <w:rPr>
                <w:rFonts w:ascii="PMingLiU" w:eastAsia="DFKai-SB" w:hAnsi="PMingLiU"/>
              </w:rPr>
            </w:pPr>
            <w:r>
              <w:rPr>
                <w:rFonts w:ascii="DFKai-SB" w:eastAsia="DFKai-SB" w:hAnsi="DFKai-SB" w:hint="eastAsia"/>
              </w:rPr>
              <w:t>■</w:t>
            </w:r>
            <w:r w:rsidRPr="00D05101">
              <w:rPr>
                <w:rFonts w:ascii="PMingLiU" w:eastAsia="DFKai-SB" w:hAnsi="PMingLiU" w:hint="eastAsia"/>
              </w:rPr>
              <w:t>最新消息發佈、瀏覽</w:t>
            </w:r>
          </w:p>
          <w:p w14:paraId="0F0DAC1B" w14:textId="77777777" w:rsidR="00341B10" w:rsidRPr="00D05101" w:rsidRDefault="00341B10" w:rsidP="00341B10">
            <w:pPr>
              <w:snapToGrid w:val="0"/>
              <w:spacing w:line="280" w:lineRule="exact"/>
              <w:ind w:firstLineChars="92" w:firstLine="221"/>
              <w:jc w:val="both"/>
              <w:rPr>
                <w:rFonts w:ascii="PMingLiU" w:eastAsia="DFKai-SB" w:hAnsi="PMingLiU"/>
              </w:rPr>
            </w:pPr>
            <w:r w:rsidRPr="004155FD">
              <w:rPr>
                <w:rFonts w:ascii="PMingLiU" w:eastAsia="DFKai-SB" w:hAnsi="PMingLiU" w:hint="eastAsia"/>
              </w:rPr>
              <w:t>■</w:t>
            </w:r>
            <w:r w:rsidRPr="00D05101">
              <w:rPr>
                <w:rFonts w:ascii="PMingLiU" w:eastAsia="DFKai-SB" w:hAnsi="PMingLiU" w:hint="eastAsia"/>
              </w:rPr>
              <w:t>教材內容設計、觀看、下載</w:t>
            </w:r>
          </w:p>
          <w:p w14:paraId="1A904B52" w14:textId="77777777" w:rsidR="00341B10" w:rsidRPr="00D05101" w:rsidRDefault="00341B10" w:rsidP="00341B10">
            <w:pPr>
              <w:snapToGrid w:val="0"/>
              <w:spacing w:line="280" w:lineRule="exact"/>
              <w:ind w:firstLineChars="92" w:firstLine="221"/>
              <w:jc w:val="both"/>
              <w:rPr>
                <w:rFonts w:ascii="PMingLiU" w:eastAsia="DFKai-SB" w:hAnsi="PMingLiU"/>
              </w:rPr>
            </w:pPr>
            <w:r>
              <w:rPr>
                <w:rFonts w:ascii="DFKai-SB" w:eastAsia="DFKai-SB" w:hAnsi="DFKai-SB" w:hint="eastAsia"/>
              </w:rPr>
              <w:t>■</w:t>
            </w:r>
            <w:r w:rsidRPr="00D05101">
              <w:rPr>
                <w:rFonts w:ascii="PMingLiU" w:eastAsia="DFKai-SB" w:hAnsi="PMingLiU" w:hint="eastAsia"/>
              </w:rPr>
              <w:t>成績系統管理及查詢</w:t>
            </w:r>
          </w:p>
          <w:p w14:paraId="2CA65584" w14:textId="77777777" w:rsidR="00341B10" w:rsidRPr="00D05101" w:rsidRDefault="00341B10" w:rsidP="00341B10">
            <w:pPr>
              <w:snapToGrid w:val="0"/>
              <w:spacing w:line="280" w:lineRule="exact"/>
              <w:ind w:firstLineChars="92" w:firstLine="221"/>
              <w:jc w:val="both"/>
              <w:rPr>
                <w:rFonts w:ascii="PMingLiU" w:eastAsia="DFKai-SB" w:hAnsi="PMingLiU"/>
              </w:rPr>
            </w:pPr>
            <w:r>
              <w:rPr>
                <w:rFonts w:ascii="DFKai-SB" w:eastAsia="DFKai-SB" w:hAnsi="DFKai-SB" w:hint="eastAsia"/>
              </w:rPr>
              <w:t>■</w:t>
            </w:r>
            <w:r w:rsidRPr="00D05101">
              <w:rPr>
                <w:rFonts w:ascii="PMingLiU" w:eastAsia="DFKai-SB" w:hAnsi="PMingLiU" w:hint="eastAsia"/>
              </w:rPr>
              <w:t>進行線上</w:t>
            </w:r>
            <w:r w:rsidRPr="00D05101">
              <w:rPr>
                <w:rFonts w:ascii="PMingLiU" w:eastAsia="DFKai-SB" w:hAnsi="PMingLiU"/>
              </w:rPr>
              <w:t>(</w:t>
            </w:r>
            <w:r w:rsidRPr="00D05101">
              <w:rPr>
                <w:rFonts w:ascii="PMingLiU" w:eastAsia="DFKai-SB" w:hAnsi="PMingLiU" w:hint="eastAsia"/>
              </w:rPr>
              <w:t>網路</w:t>
            </w:r>
            <w:r w:rsidRPr="00D05101">
              <w:rPr>
                <w:rFonts w:ascii="PMingLiU" w:eastAsia="DFKai-SB" w:hAnsi="PMingLiU"/>
              </w:rPr>
              <w:t>)</w:t>
            </w:r>
            <w:r w:rsidRPr="00D05101">
              <w:rPr>
                <w:rFonts w:ascii="PMingLiU" w:eastAsia="DFKai-SB" w:hAnsi="PMingLiU" w:hint="eastAsia"/>
              </w:rPr>
              <w:t>測驗、發佈</w:t>
            </w:r>
          </w:p>
          <w:p w14:paraId="042B82CC" w14:textId="77777777" w:rsidR="00341B10" w:rsidRPr="00D05101" w:rsidRDefault="00341B10" w:rsidP="00341B10">
            <w:pPr>
              <w:snapToGrid w:val="0"/>
              <w:spacing w:line="280" w:lineRule="exact"/>
              <w:ind w:firstLineChars="92" w:firstLine="221"/>
              <w:jc w:val="both"/>
              <w:rPr>
                <w:rFonts w:ascii="PMingLiU" w:eastAsia="DFKai-SB" w:hAnsi="PMingLiU"/>
              </w:rPr>
            </w:pPr>
            <w:r>
              <w:rPr>
                <w:rFonts w:ascii="DFKai-SB" w:eastAsia="DFKai-SB" w:hAnsi="DFKai-SB" w:hint="eastAsia"/>
              </w:rPr>
              <w:t>■</w:t>
            </w:r>
            <w:r w:rsidRPr="00D05101">
              <w:rPr>
                <w:rFonts w:ascii="PMingLiU" w:eastAsia="DFKai-SB" w:hAnsi="PMingLiU" w:hint="eastAsia"/>
              </w:rPr>
              <w:t>學習資訊</w:t>
            </w:r>
          </w:p>
          <w:p w14:paraId="1445776C" w14:textId="77777777" w:rsidR="00341B10" w:rsidRPr="00D05101" w:rsidRDefault="00341B10" w:rsidP="00341B10">
            <w:pPr>
              <w:snapToGrid w:val="0"/>
              <w:spacing w:line="280" w:lineRule="exact"/>
              <w:ind w:firstLineChars="92" w:firstLine="221"/>
              <w:jc w:val="both"/>
              <w:rPr>
                <w:rFonts w:ascii="PMingLiU" w:eastAsia="DFKai-SB" w:hAnsi="PMingLiU"/>
              </w:rPr>
            </w:pPr>
            <w:r>
              <w:rPr>
                <w:rFonts w:ascii="DFKai-SB" w:eastAsia="DFKai-SB" w:hAnsi="DFKai-SB" w:hint="eastAsia"/>
              </w:rPr>
              <w:t>■</w:t>
            </w:r>
            <w:r w:rsidRPr="00D05101">
              <w:rPr>
                <w:rFonts w:ascii="PMingLiU" w:eastAsia="DFKai-SB" w:hAnsi="PMingLiU" w:hint="eastAsia"/>
              </w:rPr>
              <w:t>互動式學習設計</w:t>
            </w:r>
            <w:r w:rsidRPr="00D05101">
              <w:rPr>
                <w:rFonts w:ascii="PMingLiU" w:eastAsia="DFKai-SB" w:hAnsi="PMingLiU" w:hint="eastAsia"/>
              </w:rPr>
              <w:t>(</w:t>
            </w:r>
            <w:r w:rsidRPr="00D05101">
              <w:rPr>
                <w:rFonts w:ascii="PMingLiU" w:eastAsia="DFKai-SB" w:hAnsi="PMingLiU" w:hint="eastAsia"/>
              </w:rPr>
              <w:t>聊天室或討論區</w:t>
            </w:r>
            <w:r w:rsidRPr="00D05101">
              <w:rPr>
                <w:rFonts w:ascii="PMingLiU" w:eastAsia="DFKai-SB" w:hAnsi="PMingLiU" w:hint="eastAsia"/>
              </w:rPr>
              <w:t>)</w:t>
            </w:r>
          </w:p>
          <w:p w14:paraId="48031D43" w14:textId="77777777" w:rsidR="00341B10" w:rsidRPr="00D05101" w:rsidRDefault="00341B10" w:rsidP="00341B10">
            <w:pPr>
              <w:snapToGrid w:val="0"/>
              <w:spacing w:line="280" w:lineRule="exact"/>
              <w:ind w:firstLineChars="92" w:firstLine="221"/>
              <w:jc w:val="both"/>
              <w:rPr>
                <w:rFonts w:ascii="PMingLiU" w:eastAsia="DFKai-SB" w:hAnsi="PMingLiU"/>
              </w:rPr>
            </w:pPr>
            <w:r>
              <w:rPr>
                <w:rFonts w:ascii="DFKai-SB" w:eastAsia="DFKai-SB" w:hAnsi="DFKai-SB" w:hint="eastAsia"/>
              </w:rPr>
              <w:t>■</w:t>
            </w:r>
            <w:r w:rsidRPr="00D05101">
              <w:rPr>
                <w:rFonts w:ascii="PMingLiU" w:eastAsia="DFKai-SB" w:hAnsi="PMingLiU" w:hint="eastAsia"/>
              </w:rPr>
              <w:t>各種教學活動之功能呈現</w:t>
            </w:r>
          </w:p>
          <w:p w14:paraId="3FB9E546" w14:textId="3A866191" w:rsidR="00341B10" w:rsidRDefault="00341B10" w:rsidP="00341B10">
            <w:pPr>
              <w:pStyle w:val="Standard"/>
              <w:snapToGrid w:val="0"/>
              <w:spacing w:line="280" w:lineRule="exact"/>
              <w:ind w:firstLine="221"/>
              <w:jc w:val="both"/>
            </w:pPr>
            <w:r w:rsidRPr="00D05101">
              <w:rPr>
                <w:rFonts w:ascii="PMingLiU" w:eastAsia="DFKai-SB" w:hAnsi="PMingLiU" w:hint="eastAsia"/>
                <w:szCs w:val="24"/>
              </w:rPr>
              <w:t>□其他相關功能，請說明：</w:t>
            </w:r>
            <w:r w:rsidRPr="00D05101">
              <w:rPr>
                <w:rFonts w:ascii="PMingLiU" w:eastAsia="DFKai-SB" w:hAnsi="PMingLiU" w:hint="eastAsia"/>
                <w:color w:val="000000"/>
                <w:szCs w:val="24"/>
                <w:u w:val="single"/>
              </w:rPr>
              <w:t xml:space="preserve">                                       </w:t>
            </w:r>
          </w:p>
        </w:tc>
      </w:tr>
      <w:tr w:rsidR="00341B10" w14:paraId="2C6B34F2" w14:textId="77777777">
        <w:trPr>
          <w:cantSplit/>
          <w:trHeight w:val="1542"/>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0BE34C58" w14:textId="77777777" w:rsidR="00341B10" w:rsidRDefault="00341B10" w:rsidP="00341B10">
            <w:pPr>
              <w:pStyle w:val="Standard"/>
              <w:tabs>
                <w:tab w:val="left" w:pos="1044"/>
              </w:tabs>
              <w:snapToGrid w:val="0"/>
              <w:spacing w:line="280" w:lineRule="exact"/>
              <w:ind w:left="480" w:hanging="480"/>
              <w:jc w:val="both"/>
            </w:pPr>
            <w:r>
              <w:rPr>
                <w:rStyle w:val="a0"/>
                <w:rFonts w:ascii="新細明體, PMingLiU" w:eastAsia="DFKai-SB" w:hAnsi="新細明體, PMingLiU" w:cs="DFKai-SB"/>
                <w:b/>
                <w:color w:val="000000"/>
                <w:szCs w:val="24"/>
              </w:rPr>
              <w:t>六、</w:t>
            </w:r>
            <w:r>
              <w:rPr>
                <w:rStyle w:val="a0"/>
                <w:rFonts w:ascii="新細明體, PMingLiU" w:eastAsia="DFKai-SB" w:hAnsi="新細明體, PMingLiU" w:cs="新細明體, PMingLiU"/>
                <w:b/>
                <w:color w:val="000000"/>
                <w:szCs w:val="24"/>
              </w:rPr>
              <w:t>師生互動討論方式</w:t>
            </w:r>
          </w:p>
          <w:p w14:paraId="29F48C55" w14:textId="77777777" w:rsidR="00341B10" w:rsidRDefault="00341B10" w:rsidP="00341B10">
            <w:pPr>
              <w:pStyle w:val="Standard"/>
              <w:tabs>
                <w:tab w:val="left" w:pos="1044"/>
              </w:tabs>
              <w:snapToGrid w:val="0"/>
              <w:spacing w:line="280" w:lineRule="exact"/>
              <w:ind w:left="960" w:hanging="480"/>
              <w:jc w:val="both"/>
            </w:pPr>
            <w:r>
              <w:rPr>
                <w:rStyle w:val="a0"/>
                <w:rFonts w:ascii="新細明體, PMingLiU" w:eastAsia="DFKai-SB"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71780CE2" w14:textId="77777777" w:rsidR="00341B10" w:rsidRPr="00D05101" w:rsidRDefault="00341B10" w:rsidP="00341B10">
            <w:pPr>
              <w:snapToGrid w:val="0"/>
              <w:spacing w:line="280" w:lineRule="exact"/>
              <w:jc w:val="both"/>
              <w:rPr>
                <w:rFonts w:ascii="PMingLiU" w:eastAsia="DFKai-SB" w:hAnsi="PMingLiU"/>
              </w:rPr>
            </w:pPr>
            <w:r>
              <w:rPr>
                <w:rFonts w:ascii="DFKai-SB" w:eastAsia="DFKai-SB" w:hAnsi="DFKai-SB" w:hint="eastAsia"/>
              </w:rPr>
              <w:t>■</w:t>
            </w:r>
            <w:r>
              <w:rPr>
                <w:rFonts w:ascii="PMingLiU" w:eastAsia="DFKai-SB" w:hAnsi="PMingLiU" w:hint="eastAsia"/>
              </w:rPr>
              <w:t>1.</w:t>
            </w:r>
            <w:r w:rsidRPr="00D05101">
              <w:rPr>
                <w:rFonts w:ascii="PMingLiU" w:eastAsia="DFKai-SB" w:hAnsi="PMingLiU" w:hint="eastAsia"/>
              </w:rPr>
              <w:t>教師線上</w:t>
            </w:r>
            <w:r w:rsidRPr="00D05101">
              <w:rPr>
                <w:rFonts w:ascii="PMingLiU" w:eastAsia="DFKai-SB" w:hAnsi="PMingLiU"/>
                <w:color w:val="003300"/>
              </w:rPr>
              <w:t>(</w:t>
            </w:r>
            <w:r w:rsidRPr="00D05101">
              <w:rPr>
                <w:rFonts w:ascii="PMingLiU" w:eastAsia="DFKai-SB" w:hAnsi="PMingLiU" w:hint="eastAsia"/>
                <w:color w:val="003300"/>
              </w:rPr>
              <w:t>網路</w:t>
            </w:r>
            <w:r w:rsidRPr="00D05101">
              <w:rPr>
                <w:rFonts w:ascii="PMingLiU" w:eastAsia="DFKai-SB" w:hAnsi="PMingLiU"/>
                <w:color w:val="003300"/>
              </w:rPr>
              <w:t>)</w:t>
            </w:r>
            <w:r w:rsidRPr="00D05101">
              <w:rPr>
                <w:rFonts w:ascii="PMingLiU" w:eastAsia="DFKai-SB" w:hAnsi="PMingLiU" w:hint="eastAsia"/>
              </w:rPr>
              <w:t>辦公室時間：</w:t>
            </w:r>
            <w:r>
              <w:rPr>
                <w:rFonts w:ascii="PMingLiU" w:eastAsia="DFKai-SB" w:hAnsi="PMingLiU" w:hint="eastAsia"/>
              </w:rPr>
              <w:t>開課期間星期一到</w:t>
            </w:r>
            <w:r>
              <w:rPr>
                <w:rFonts w:ascii="DFKai-SB" w:eastAsia="DFKai-SB" w:hAnsi="DFKai-SB" w:hint="eastAsia"/>
              </w:rPr>
              <w:t>星期四 10:00~12:00</w:t>
            </w:r>
          </w:p>
          <w:p w14:paraId="25933E34" w14:textId="77777777" w:rsidR="00341B10" w:rsidRPr="00D05101" w:rsidRDefault="00341B10" w:rsidP="00341B10">
            <w:pPr>
              <w:snapToGrid w:val="0"/>
              <w:spacing w:line="280" w:lineRule="exact"/>
              <w:jc w:val="both"/>
              <w:rPr>
                <w:rFonts w:ascii="PMingLiU" w:eastAsia="DFKai-SB" w:hAnsi="PMingLiU"/>
              </w:rPr>
            </w:pPr>
            <w:r w:rsidRPr="00D05101">
              <w:rPr>
                <w:rFonts w:ascii="PMingLiU" w:eastAsia="DFKai-SB" w:hAnsi="PMingLiU" w:hint="eastAsia"/>
              </w:rPr>
              <w:t>□</w:t>
            </w:r>
            <w:r>
              <w:rPr>
                <w:rFonts w:ascii="PMingLiU" w:eastAsia="DFKai-SB" w:hAnsi="PMingLiU" w:hint="eastAsia"/>
              </w:rPr>
              <w:t>2.</w:t>
            </w:r>
            <w:r w:rsidRPr="00D05101">
              <w:rPr>
                <w:rFonts w:ascii="PMingLiU" w:eastAsia="DFKai-SB" w:hAnsi="PMingLiU" w:hint="eastAsia"/>
              </w:rPr>
              <w:t>教師辦公室時間：</w:t>
            </w:r>
            <w:r w:rsidRPr="00D05101">
              <w:rPr>
                <w:rFonts w:ascii="PMingLiU" w:eastAsia="DFKai-SB" w:hAnsi="PMingLiU" w:hint="eastAsia"/>
                <w:color w:val="000000"/>
                <w:u w:val="single"/>
              </w:rPr>
              <w:t xml:space="preserve">                              </w:t>
            </w:r>
          </w:p>
          <w:p w14:paraId="1CC60D5C" w14:textId="77777777" w:rsidR="00341B10" w:rsidRPr="00D05101" w:rsidRDefault="00341B10" w:rsidP="00341B10">
            <w:pPr>
              <w:snapToGrid w:val="0"/>
              <w:spacing w:line="280" w:lineRule="exact"/>
              <w:jc w:val="both"/>
              <w:rPr>
                <w:rFonts w:ascii="PMingLiU" w:eastAsia="DFKai-SB" w:hAnsi="PMingLiU"/>
              </w:rPr>
            </w:pPr>
            <w:r>
              <w:rPr>
                <w:rFonts w:ascii="DFKai-SB" w:eastAsia="DFKai-SB" w:hAnsi="DFKai-SB" w:hint="eastAsia"/>
              </w:rPr>
              <w:t>■</w:t>
            </w:r>
            <w:r>
              <w:rPr>
                <w:rFonts w:ascii="PMingLiU" w:eastAsia="DFKai-SB" w:hAnsi="PMingLiU" w:hint="eastAsia"/>
              </w:rPr>
              <w:t>3.</w:t>
            </w:r>
            <w:r w:rsidRPr="00D05101">
              <w:rPr>
                <w:rFonts w:ascii="PMingLiU" w:eastAsia="DFKai-SB" w:hAnsi="PMingLiU" w:hint="eastAsia"/>
              </w:rPr>
              <w:t>教師</w:t>
            </w:r>
            <w:r w:rsidRPr="00D05101">
              <w:rPr>
                <w:rFonts w:ascii="PMingLiU" w:eastAsia="DFKai-SB" w:hAnsi="PMingLiU" w:hint="eastAsia"/>
              </w:rPr>
              <w:t>E-mail</w:t>
            </w:r>
            <w:r w:rsidRPr="00D05101">
              <w:rPr>
                <w:rFonts w:ascii="PMingLiU" w:eastAsia="DFKai-SB" w:hAnsi="PMingLiU" w:hint="eastAsia"/>
              </w:rPr>
              <w:t>信箱：</w:t>
            </w:r>
            <w:r>
              <w:rPr>
                <w:rFonts w:ascii="PMingLiU" w:eastAsia="DFKai-SB" w:hAnsi="PMingLiU" w:hint="eastAsia"/>
              </w:rPr>
              <w:t>choucl@cycu.</w:t>
            </w:r>
            <w:r>
              <w:rPr>
                <w:rFonts w:ascii="PMingLiU" w:eastAsia="DFKai-SB" w:hAnsi="PMingLiU"/>
              </w:rPr>
              <w:t>edu.tw</w:t>
            </w:r>
            <w:r w:rsidRPr="00D05101">
              <w:rPr>
                <w:rFonts w:ascii="PMingLiU" w:eastAsia="DFKai-SB" w:hAnsi="PMingLiU" w:hint="eastAsia"/>
                <w:color w:val="000000"/>
              </w:rPr>
              <w:t>，校內</w:t>
            </w:r>
            <w:r w:rsidRPr="00D05101">
              <w:rPr>
                <w:rFonts w:ascii="PMingLiU" w:eastAsia="DFKai-SB" w:hAnsi="PMingLiU" w:hint="eastAsia"/>
              </w:rPr>
              <w:t>分機：</w:t>
            </w:r>
            <w:r>
              <w:rPr>
                <w:rFonts w:ascii="PMingLiU" w:eastAsia="DFKai-SB" w:hAnsi="PMingLiU" w:hint="eastAsia"/>
              </w:rPr>
              <w:t>3223</w:t>
            </w:r>
          </w:p>
          <w:p w14:paraId="74FB4C4C" w14:textId="77777777" w:rsidR="00341B10" w:rsidRPr="00D05101" w:rsidRDefault="00341B10" w:rsidP="00341B10">
            <w:pPr>
              <w:snapToGrid w:val="0"/>
              <w:spacing w:line="280" w:lineRule="exact"/>
              <w:jc w:val="both"/>
              <w:rPr>
                <w:rFonts w:ascii="PMingLiU" w:eastAsia="DFKai-SB" w:hAnsi="PMingLiU"/>
              </w:rPr>
            </w:pPr>
            <w:r>
              <w:rPr>
                <w:rFonts w:ascii="DFKai-SB" w:eastAsia="DFKai-SB" w:hAnsi="DFKai-SB" w:hint="eastAsia"/>
              </w:rPr>
              <w:t>■</w:t>
            </w:r>
            <w:r>
              <w:rPr>
                <w:rFonts w:ascii="PMingLiU" w:eastAsia="DFKai-SB" w:hAnsi="PMingLiU" w:hint="eastAsia"/>
              </w:rPr>
              <w:t>4.</w:t>
            </w:r>
            <w:r w:rsidRPr="00D05101">
              <w:rPr>
                <w:rFonts w:ascii="PMingLiU" w:eastAsia="DFKai-SB" w:hAnsi="PMingLiU" w:hint="eastAsia"/>
              </w:rPr>
              <w:t>課程助教姓名：</w:t>
            </w:r>
            <w:r>
              <w:rPr>
                <w:rFonts w:ascii="PMingLiU" w:eastAsia="DFKai-SB" w:hAnsi="PMingLiU" w:hint="eastAsia"/>
              </w:rPr>
              <w:t>待公布</w:t>
            </w:r>
            <w:r>
              <w:rPr>
                <w:rFonts w:ascii="PMingLiU" w:eastAsia="DFKai-SB" w:hAnsi="PMingLiU" w:hint="eastAsia"/>
              </w:rPr>
              <w:t xml:space="preserve">    </w:t>
            </w:r>
            <w:r w:rsidRPr="00D05101">
              <w:rPr>
                <w:rFonts w:ascii="PMingLiU" w:eastAsia="DFKai-SB" w:hAnsi="PMingLiU" w:hint="eastAsia"/>
              </w:rPr>
              <w:t>通訊方式：</w:t>
            </w:r>
            <w:r>
              <w:rPr>
                <w:rFonts w:ascii="PMingLiU" w:eastAsia="DFKai-SB" w:hAnsi="PMingLiU" w:hint="eastAsia"/>
              </w:rPr>
              <w:t>待公布</w:t>
            </w:r>
          </w:p>
          <w:p w14:paraId="787E9D73" w14:textId="67AB038E" w:rsidR="00341B10" w:rsidRDefault="00341B10" w:rsidP="00341B10">
            <w:pPr>
              <w:pStyle w:val="Standard"/>
              <w:spacing w:line="280" w:lineRule="exact"/>
              <w:ind w:right="284"/>
            </w:pPr>
            <w:r>
              <w:rPr>
                <w:rFonts w:ascii="DFKai-SB" w:eastAsia="DFKai-SB" w:hAnsi="DFKai-SB" w:hint="eastAsia"/>
                <w:szCs w:val="24"/>
              </w:rPr>
              <w:t>■</w:t>
            </w:r>
            <w:r>
              <w:rPr>
                <w:rFonts w:ascii="PMingLiU" w:eastAsia="DFKai-SB" w:hAnsi="PMingLiU" w:hint="eastAsia"/>
                <w:szCs w:val="24"/>
              </w:rPr>
              <w:t>5.</w:t>
            </w:r>
            <w:r w:rsidRPr="00D05101">
              <w:rPr>
                <w:rFonts w:ascii="PMingLiU" w:eastAsia="DFKai-SB" w:hAnsi="PMingLiU" w:hint="eastAsia"/>
                <w:szCs w:val="24"/>
              </w:rPr>
              <w:t>其他：</w:t>
            </w:r>
            <w:r>
              <w:rPr>
                <w:rFonts w:ascii="PMingLiU" w:eastAsia="DFKai-SB" w:hAnsi="PMingLiU" w:hint="eastAsia"/>
                <w:szCs w:val="24"/>
              </w:rPr>
              <w:t>課程</w:t>
            </w:r>
            <w:r>
              <w:rPr>
                <w:rFonts w:ascii="PMingLiU" w:eastAsia="DFKai-SB" w:hAnsi="PMingLiU" w:hint="eastAsia"/>
                <w:szCs w:val="24"/>
              </w:rPr>
              <w:t>LINE</w:t>
            </w:r>
            <w:r>
              <w:rPr>
                <w:rFonts w:ascii="PMingLiU" w:eastAsia="DFKai-SB" w:hAnsi="PMingLiU" w:hint="eastAsia"/>
                <w:szCs w:val="24"/>
              </w:rPr>
              <w:t>群組</w:t>
            </w:r>
            <w:r w:rsidRPr="00D05101">
              <w:rPr>
                <w:rFonts w:ascii="PMingLiU" w:eastAsia="DFKai-SB" w:hAnsi="PMingLiU" w:hint="eastAsia"/>
                <w:color w:val="000000"/>
                <w:szCs w:val="24"/>
                <w:u w:val="single"/>
              </w:rPr>
              <w:t xml:space="preserve">        </w:t>
            </w:r>
          </w:p>
        </w:tc>
      </w:tr>
      <w:tr w:rsidR="00341B10" w14:paraId="28143BF3" w14:textId="77777777">
        <w:trPr>
          <w:cantSplit/>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27DAFE9C" w14:textId="77777777" w:rsidR="00341B10" w:rsidRDefault="00341B10" w:rsidP="00341B10">
            <w:pPr>
              <w:pStyle w:val="Standard"/>
              <w:tabs>
                <w:tab w:val="left" w:pos="1044"/>
              </w:tabs>
              <w:snapToGrid w:val="0"/>
              <w:spacing w:line="280" w:lineRule="exact"/>
              <w:ind w:left="480" w:hanging="480"/>
              <w:jc w:val="both"/>
            </w:pPr>
            <w:r>
              <w:rPr>
                <w:rStyle w:val="a0"/>
                <w:rFonts w:ascii="新細明體, PMingLiU" w:eastAsia="DFKai-SB" w:hAnsi="新細明體, PMingLiU" w:cs="DFKai-SB"/>
                <w:b/>
                <w:color w:val="000000"/>
                <w:szCs w:val="24"/>
              </w:rPr>
              <w:t>七、</w:t>
            </w:r>
            <w:r>
              <w:rPr>
                <w:rStyle w:val="a0"/>
                <w:rFonts w:ascii="新細明體, PMingLiU" w:eastAsia="DFKai-SB" w:hAnsi="新細明體, PMingLiU" w:cs="新細明體, PMingLiU"/>
                <w:b/>
                <w:color w:val="000000"/>
                <w:szCs w:val="24"/>
              </w:rPr>
              <w:t>作業繳交方式</w:t>
            </w:r>
            <w:r>
              <w:rPr>
                <w:rStyle w:val="a0"/>
                <w:rFonts w:ascii="新細明體, PMingLiU" w:eastAsia="DFKai-SB"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4720B16C" w14:textId="77777777" w:rsidR="00341B10" w:rsidRPr="00D05101" w:rsidRDefault="00341B10" w:rsidP="00341B10">
            <w:pPr>
              <w:snapToGrid w:val="0"/>
              <w:spacing w:line="280" w:lineRule="exact"/>
              <w:jc w:val="both"/>
              <w:rPr>
                <w:rFonts w:ascii="PMingLiU" w:eastAsia="DFKai-SB" w:hAnsi="PMingLiU"/>
              </w:rPr>
            </w:pPr>
            <w:r>
              <w:rPr>
                <w:rFonts w:ascii="DFKai-SB" w:eastAsia="DFKai-SB" w:hAnsi="DFKai-SB" w:hint="eastAsia"/>
              </w:rPr>
              <w:t>■</w:t>
            </w:r>
            <w:r>
              <w:rPr>
                <w:rFonts w:ascii="PMingLiU" w:eastAsia="DFKai-SB" w:hAnsi="PMingLiU" w:hint="eastAsia"/>
              </w:rPr>
              <w:t>1.</w:t>
            </w:r>
            <w:r w:rsidRPr="00D05101">
              <w:rPr>
                <w:rFonts w:ascii="PMingLiU" w:eastAsia="DFKai-SB" w:hAnsi="PMingLiU" w:hint="eastAsia"/>
              </w:rPr>
              <w:t>提供線上說明作業內容</w:t>
            </w:r>
          </w:p>
          <w:p w14:paraId="4C4351CD" w14:textId="77777777" w:rsidR="00341B10" w:rsidRPr="00D05101" w:rsidRDefault="00341B10" w:rsidP="00341B10">
            <w:pPr>
              <w:snapToGrid w:val="0"/>
              <w:spacing w:line="280" w:lineRule="exact"/>
              <w:jc w:val="both"/>
              <w:rPr>
                <w:rFonts w:ascii="PMingLiU" w:eastAsia="DFKai-SB" w:hAnsi="PMingLiU"/>
              </w:rPr>
            </w:pPr>
            <w:r w:rsidRPr="00D05101">
              <w:rPr>
                <w:rFonts w:ascii="PMingLiU" w:eastAsia="DFKai-SB" w:hAnsi="PMingLiU" w:hint="eastAsia"/>
              </w:rPr>
              <w:t>□</w:t>
            </w:r>
            <w:r>
              <w:rPr>
                <w:rFonts w:ascii="PMingLiU" w:eastAsia="DFKai-SB" w:hAnsi="PMingLiU" w:hint="eastAsia"/>
              </w:rPr>
              <w:t>2.</w:t>
            </w:r>
            <w:r w:rsidRPr="00D05101">
              <w:rPr>
                <w:rFonts w:ascii="PMingLiU" w:eastAsia="DFKai-SB" w:hAnsi="PMingLiU" w:hint="eastAsia"/>
              </w:rPr>
              <w:t>線上即時作業填答</w:t>
            </w:r>
          </w:p>
          <w:p w14:paraId="4DA60FF2" w14:textId="77777777" w:rsidR="00341B10" w:rsidRPr="00D05101" w:rsidRDefault="00341B10" w:rsidP="00341B10">
            <w:pPr>
              <w:snapToGrid w:val="0"/>
              <w:spacing w:line="280" w:lineRule="exact"/>
              <w:jc w:val="both"/>
              <w:rPr>
                <w:rFonts w:ascii="PMingLiU" w:eastAsia="DFKai-SB" w:hAnsi="PMingLiU"/>
              </w:rPr>
            </w:pPr>
            <w:r>
              <w:rPr>
                <w:rFonts w:ascii="DFKai-SB" w:eastAsia="DFKai-SB" w:hAnsi="DFKai-SB" w:hint="eastAsia"/>
              </w:rPr>
              <w:t>■</w:t>
            </w:r>
            <w:r>
              <w:rPr>
                <w:rFonts w:ascii="PMingLiU" w:eastAsia="DFKai-SB" w:hAnsi="PMingLiU" w:hint="eastAsia"/>
              </w:rPr>
              <w:t>3.</w:t>
            </w:r>
            <w:r w:rsidRPr="00D05101">
              <w:rPr>
                <w:rFonts w:ascii="PMingLiU" w:eastAsia="DFKai-SB" w:hAnsi="PMingLiU" w:hint="eastAsia"/>
              </w:rPr>
              <w:t>線上討論區</w:t>
            </w:r>
          </w:p>
          <w:p w14:paraId="76BE9505" w14:textId="4295E686" w:rsidR="00341B10" w:rsidRPr="00D05101" w:rsidRDefault="00F37AAA" w:rsidP="00341B10">
            <w:pPr>
              <w:snapToGrid w:val="0"/>
              <w:spacing w:line="280" w:lineRule="exact"/>
              <w:jc w:val="both"/>
              <w:rPr>
                <w:rFonts w:ascii="PMingLiU" w:eastAsia="DFKai-SB" w:hAnsi="PMingLiU"/>
              </w:rPr>
            </w:pPr>
            <w:r>
              <w:rPr>
                <w:rFonts w:ascii="DFKai-SB" w:eastAsia="DFKai-SB" w:hAnsi="DFKai-SB" w:hint="eastAsia"/>
              </w:rPr>
              <w:t>■</w:t>
            </w:r>
            <w:r w:rsidR="00341B10">
              <w:rPr>
                <w:rFonts w:ascii="PMingLiU" w:eastAsia="DFKai-SB" w:hAnsi="PMingLiU" w:hint="eastAsia"/>
              </w:rPr>
              <w:t>4.</w:t>
            </w:r>
            <w:r w:rsidR="00341B10" w:rsidRPr="00D05101">
              <w:rPr>
                <w:rFonts w:ascii="PMingLiU" w:eastAsia="DFKai-SB" w:hAnsi="PMingLiU" w:hint="eastAsia"/>
              </w:rPr>
              <w:t>作業檔案上傳及下載</w:t>
            </w:r>
          </w:p>
          <w:p w14:paraId="0867E66B" w14:textId="77777777" w:rsidR="00341B10" w:rsidRPr="00D05101" w:rsidRDefault="00341B10" w:rsidP="00341B10">
            <w:pPr>
              <w:snapToGrid w:val="0"/>
              <w:spacing w:line="280" w:lineRule="exact"/>
              <w:jc w:val="both"/>
              <w:rPr>
                <w:rFonts w:ascii="PMingLiU" w:eastAsia="DFKai-SB" w:hAnsi="PMingLiU"/>
              </w:rPr>
            </w:pPr>
            <w:r w:rsidRPr="00D05101">
              <w:rPr>
                <w:rFonts w:ascii="PMingLiU" w:eastAsia="DFKai-SB" w:hAnsi="PMingLiU" w:hint="eastAsia"/>
              </w:rPr>
              <w:t>□</w:t>
            </w:r>
            <w:r>
              <w:rPr>
                <w:rFonts w:ascii="PMingLiU" w:eastAsia="DFKai-SB" w:hAnsi="PMingLiU" w:hint="eastAsia"/>
              </w:rPr>
              <w:t>5.</w:t>
            </w:r>
            <w:r w:rsidRPr="00D05101">
              <w:rPr>
                <w:rFonts w:ascii="PMingLiU" w:eastAsia="DFKai-SB" w:hAnsi="PMingLiU" w:hint="eastAsia"/>
              </w:rPr>
              <w:t>報告</w:t>
            </w:r>
          </w:p>
          <w:p w14:paraId="14FF4541" w14:textId="77777777" w:rsidR="00341B10" w:rsidRPr="00D05101" w:rsidRDefault="00341B10" w:rsidP="00341B10">
            <w:pPr>
              <w:snapToGrid w:val="0"/>
              <w:spacing w:line="280" w:lineRule="exact"/>
              <w:jc w:val="both"/>
              <w:rPr>
                <w:rFonts w:ascii="PMingLiU" w:eastAsia="DFKai-SB" w:hAnsi="PMingLiU"/>
              </w:rPr>
            </w:pPr>
            <w:r>
              <w:rPr>
                <w:rFonts w:ascii="DFKai-SB" w:eastAsia="DFKai-SB" w:hAnsi="DFKai-SB" w:hint="eastAsia"/>
              </w:rPr>
              <w:t>■</w:t>
            </w:r>
            <w:r>
              <w:rPr>
                <w:rFonts w:ascii="PMingLiU" w:eastAsia="DFKai-SB" w:hAnsi="PMingLiU" w:hint="eastAsia"/>
              </w:rPr>
              <w:t>6.</w:t>
            </w:r>
            <w:r w:rsidRPr="00D05101">
              <w:rPr>
                <w:rFonts w:ascii="PMingLiU" w:eastAsia="DFKai-SB" w:hAnsi="PMingLiU" w:hint="eastAsia"/>
              </w:rPr>
              <w:t>線上測驗</w:t>
            </w:r>
          </w:p>
          <w:p w14:paraId="201092CD" w14:textId="77777777" w:rsidR="00341B10" w:rsidRPr="00D05101" w:rsidRDefault="00341B10" w:rsidP="00341B10">
            <w:pPr>
              <w:snapToGrid w:val="0"/>
              <w:spacing w:line="280" w:lineRule="exact"/>
              <w:jc w:val="both"/>
              <w:rPr>
                <w:rFonts w:ascii="PMingLiU" w:eastAsia="DFKai-SB" w:hAnsi="PMingLiU"/>
              </w:rPr>
            </w:pPr>
            <w:r>
              <w:rPr>
                <w:rFonts w:ascii="DFKai-SB" w:eastAsia="DFKai-SB" w:hAnsi="DFKai-SB" w:hint="eastAsia"/>
              </w:rPr>
              <w:t>■</w:t>
            </w:r>
            <w:r>
              <w:rPr>
                <w:rFonts w:ascii="PMingLiU" w:eastAsia="DFKai-SB" w:hAnsi="PMingLiU" w:hint="eastAsia"/>
              </w:rPr>
              <w:t>7.</w:t>
            </w:r>
            <w:r w:rsidRPr="00D05101">
              <w:rPr>
                <w:rFonts w:ascii="PMingLiU" w:eastAsia="DFKai-SB" w:hAnsi="PMingLiU" w:hint="eastAsia"/>
              </w:rPr>
              <w:t>成績查詢</w:t>
            </w:r>
          </w:p>
          <w:p w14:paraId="441D034B" w14:textId="5F3BA96B" w:rsidR="00341B10" w:rsidRDefault="00341B10" w:rsidP="00341B10">
            <w:pPr>
              <w:pStyle w:val="Standard"/>
              <w:snapToGrid w:val="0"/>
              <w:spacing w:line="280" w:lineRule="exact"/>
              <w:jc w:val="both"/>
            </w:pPr>
            <w:r w:rsidRPr="00D05101">
              <w:rPr>
                <w:rFonts w:ascii="PMingLiU" w:eastAsia="DFKai-SB" w:hAnsi="PMingLiU" w:hint="eastAsia"/>
                <w:szCs w:val="24"/>
              </w:rPr>
              <w:t>□</w:t>
            </w:r>
            <w:r>
              <w:rPr>
                <w:rFonts w:ascii="PMingLiU" w:eastAsia="DFKai-SB" w:hAnsi="PMingLiU" w:hint="eastAsia"/>
                <w:szCs w:val="24"/>
              </w:rPr>
              <w:t>8.</w:t>
            </w:r>
            <w:r w:rsidRPr="00D05101">
              <w:rPr>
                <w:rFonts w:ascii="PMingLiU" w:eastAsia="DFKai-SB" w:hAnsi="PMingLiU" w:hint="eastAsia"/>
                <w:szCs w:val="24"/>
              </w:rPr>
              <w:t>其他做法，請說明：</w:t>
            </w:r>
            <w:r w:rsidRPr="00D05101">
              <w:rPr>
                <w:rFonts w:ascii="PMingLiU" w:eastAsia="DFKai-SB" w:hAnsi="PMingLiU" w:hint="eastAsia"/>
                <w:color w:val="000000"/>
                <w:szCs w:val="24"/>
                <w:u w:val="single"/>
              </w:rPr>
              <w:t xml:space="preserve">                                      </w:t>
            </w:r>
          </w:p>
        </w:tc>
      </w:tr>
      <w:tr w:rsidR="00341B10" w14:paraId="746660DB" w14:textId="77777777">
        <w:trPr>
          <w:cantSplit/>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2B4C9BBE" w14:textId="77777777" w:rsidR="00341B10" w:rsidRDefault="00341B10" w:rsidP="00341B10">
            <w:pPr>
              <w:pStyle w:val="Standard"/>
              <w:tabs>
                <w:tab w:val="left" w:pos="1044"/>
              </w:tabs>
              <w:snapToGrid w:val="0"/>
              <w:spacing w:line="280" w:lineRule="exact"/>
              <w:ind w:left="480" w:hanging="480"/>
              <w:jc w:val="both"/>
            </w:pPr>
            <w:r>
              <w:rPr>
                <w:rStyle w:val="a0"/>
                <w:rFonts w:ascii="新細明體, PMingLiU" w:eastAsia="DFKai-SB" w:hAnsi="新細明體, PMingLiU" w:cs="DFKai-SB"/>
                <w:b/>
                <w:color w:val="000000"/>
                <w:szCs w:val="24"/>
              </w:rPr>
              <w:t>八、學期</w:t>
            </w:r>
            <w:r>
              <w:rPr>
                <w:rStyle w:val="a0"/>
                <w:rFonts w:ascii="新細明體, PMingLiU" w:eastAsia="DFKai-SB" w:hAnsi="新細明體, PMingLiU" w:cs="新細明體, PMingLiU"/>
                <w:b/>
                <w:color w:val="000000"/>
                <w:szCs w:val="24"/>
              </w:rPr>
              <w:t>成績評量方式</w:t>
            </w:r>
          </w:p>
        </w:tc>
        <w:tc>
          <w:tcPr>
            <w:tcW w:w="3668" w:type="dxa"/>
            <w:gridSpan w:val="3"/>
            <w:tcBorders>
              <w:top w:val="single" w:sz="18" w:space="0" w:color="000000"/>
              <w:left w:val="single" w:sz="4" w:space="0" w:color="000000"/>
              <w:bottom w:val="single" w:sz="18" w:space="0" w:color="000000"/>
            </w:tcBorders>
            <w:tcMar>
              <w:top w:w="0" w:type="dxa"/>
              <w:left w:w="28" w:type="dxa"/>
              <w:bottom w:w="0" w:type="dxa"/>
              <w:right w:w="28" w:type="dxa"/>
            </w:tcMar>
            <w:vAlign w:val="center"/>
          </w:tcPr>
          <w:p w14:paraId="34FF7FEC" w14:textId="77777777" w:rsidR="00341B10" w:rsidRDefault="00341B10" w:rsidP="00341B10">
            <w:pPr>
              <w:pStyle w:val="Standard"/>
              <w:spacing w:line="280" w:lineRule="exact"/>
            </w:pPr>
            <w:r>
              <w:rPr>
                <w:rStyle w:val="a0"/>
                <w:rFonts w:ascii="DFKai-SB" w:eastAsia="DFKai-SB" w:hAnsi="DFKai-SB" w:cs="DFKai-SB"/>
                <w:bCs/>
                <w:szCs w:val="24"/>
              </w:rPr>
              <w:t>□</w:t>
            </w:r>
            <w:r>
              <w:rPr>
                <w:rStyle w:val="a0"/>
                <w:rFonts w:ascii="新細明體, PMingLiU" w:eastAsia="DFKai-SB" w:hAnsi="新細明體, PMingLiU" w:cs="新細明體, PMingLiU"/>
                <w:bCs/>
                <w:szCs w:val="24"/>
              </w:rPr>
              <w:t>平時成績：</w:t>
            </w:r>
            <w:r>
              <w:rPr>
                <w:rStyle w:val="a0"/>
                <w:rFonts w:ascii="新細明體, PMingLiU" w:hAnsi="新細明體, PMingLiU" w:cs="新細明體, PMingLiU"/>
                <w:bCs/>
                <w:szCs w:val="24"/>
              </w:rPr>
              <w:t xml:space="preserve">     </w:t>
            </w:r>
            <w:r>
              <w:rPr>
                <w:rStyle w:val="a0"/>
                <w:rFonts w:ascii="PMingLiU" w:eastAsia="PMingLiU" w:hAnsi="PMingLiU" w:cs="新細明體, PMingLiU"/>
                <w:bCs/>
                <w:szCs w:val="24"/>
              </w:rPr>
              <w:t xml:space="preserve">     </w:t>
            </w:r>
            <w:r>
              <w:rPr>
                <w:rStyle w:val="a0"/>
                <w:rFonts w:ascii="新細明體, PMingLiU" w:eastAsia="DFKai-SB" w:hAnsi="新細明體, PMingLiU" w:cs="新細明體, PMingLiU"/>
                <w:bCs/>
                <w:szCs w:val="24"/>
              </w:rPr>
              <w:t>％</w:t>
            </w:r>
          </w:p>
          <w:p w14:paraId="48DB478B" w14:textId="77777777" w:rsidR="00341B10" w:rsidRDefault="00341B10" w:rsidP="00341B10">
            <w:pPr>
              <w:pStyle w:val="Standard"/>
              <w:spacing w:line="280" w:lineRule="exact"/>
            </w:pPr>
            <w:r>
              <w:rPr>
                <w:rStyle w:val="a0"/>
                <w:rFonts w:ascii="DFKai-SB" w:eastAsia="DFKai-SB" w:hAnsi="DFKai-SB" w:cs="DFKai-SB"/>
                <w:bCs/>
                <w:szCs w:val="24"/>
              </w:rPr>
              <w:t>□</w:t>
            </w:r>
            <w:r>
              <w:rPr>
                <w:rStyle w:val="a0"/>
                <w:rFonts w:ascii="新細明體, PMingLiU" w:eastAsia="DFKai-SB" w:hAnsi="新細明體, PMingLiU" w:cs="新細明體, PMingLiU"/>
                <w:bCs/>
                <w:szCs w:val="24"/>
              </w:rPr>
              <w:t>期中考成績：</w:t>
            </w:r>
            <w:r>
              <w:rPr>
                <w:rStyle w:val="a0"/>
                <w:rFonts w:ascii="新細明體, PMingLiU" w:hAnsi="新細明體, PMingLiU" w:cs="新細明體, PMingLiU"/>
                <w:bCs/>
                <w:szCs w:val="24"/>
              </w:rPr>
              <w:t xml:space="preserve">   </w:t>
            </w:r>
            <w:r>
              <w:rPr>
                <w:rStyle w:val="a0"/>
                <w:rFonts w:ascii="PMingLiU" w:eastAsia="PMingLiU" w:hAnsi="PMingLiU" w:cs="新細明體, PMingLiU"/>
                <w:bCs/>
                <w:szCs w:val="24"/>
              </w:rPr>
              <w:t xml:space="preserve">      </w:t>
            </w:r>
            <w:r>
              <w:rPr>
                <w:rStyle w:val="a0"/>
                <w:rFonts w:ascii="新細明體, PMingLiU" w:eastAsia="DFKai-SB" w:hAnsi="新細明體, PMingLiU" w:cs="新細明體, PMingLiU"/>
                <w:bCs/>
                <w:szCs w:val="24"/>
              </w:rPr>
              <w:t>％</w:t>
            </w:r>
          </w:p>
          <w:p w14:paraId="1F546BED" w14:textId="206346FC" w:rsidR="00341B10" w:rsidRDefault="00341B10" w:rsidP="00341B10">
            <w:pPr>
              <w:pStyle w:val="Standard"/>
              <w:snapToGrid w:val="0"/>
              <w:spacing w:line="280" w:lineRule="exact"/>
              <w:jc w:val="both"/>
            </w:pPr>
            <w:r>
              <w:rPr>
                <w:rFonts w:ascii="DFKai-SB" w:eastAsia="DFKai-SB" w:hAnsi="DFKai-SB" w:hint="eastAsia"/>
                <w:szCs w:val="24"/>
              </w:rPr>
              <w:t>■</w:t>
            </w:r>
            <w:r>
              <w:rPr>
                <w:rStyle w:val="a0"/>
                <w:rFonts w:ascii="新細明體, PMingLiU" w:eastAsia="DFKai-SB" w:hAnsi="新細明體, PMingLiU" w:cs="新細明體, PMingLiU"/>
                <w:szCs w:val="24"/>
              </w:rPr>
              <w:t>線上互動：</w:t>
            </w:r>
            <w:r>
              <w:rPr>
                <w:rStyle w:val="a0"/>
                <w:rFonts w:ascii="新細明體, PMingLiU" w:hAnsi="新細明體, PMingLiU" w:cs="新細明體, PMingLiU"/>
                <w:color w:val="000000"/>
                <w:szCs w:val="24"/>
              </w:rPr>
              <w:t xml:space="preserve">   </w:t>
            </w:r>
            <w:r>
              <w:rPr>
                <w:rStyle w:val="a0"/>
                <w:rFonts w:ascii="新細明體, PMingLiU" w:hAnsi="新細明體, PMingLiU" w:cs="新細明體, PMingLiU" w:hint="eastAsia"/>
                <w:color w:val="000000"/>
                <w:szCs w:val="24"/>
              </w:rPr>
              <w:t>10</w:t>
            </w:r>
            <w:r>
              <w:rPr>
                <w:rStyle w:val="a0"/>
                <w:rFonts w:ascii="PMingLiU" w:eastAsia="PMingLiU" w:hAnsi="PMingLiU" w:cs="新細明體, PMingLiU"/>
                <w:color w:val="000000"/>
                <w:szCs w:val="24"/>
              </w:rPr>
              <w:t xml:space="preserve">     </w:t>
            </w:r>
            <w:r>
              <w:rPr>
                <w:rStyle w:val="a0"/>
                <w:rFonts w:ascii="新細明體, PMingLiU" w:hAnsi="新細明體, PMingLiU" w:cs="新細明體, PMingLiU"/>
                <w:color w:val="000000"/>
                <w:szCs w:val="24"/>
              </w:rPr>
              <w:t xml:space="preserve"> </w:t>
            </w:r>
            <w:r>
              <w:rPr>
                <w:rStyle w:val="a0"/>
                <w:rFonts w:ascii="新細明體, PMingLiU" w:eastAsia="DFKai-SB" w:hAnsi="新細明體, PMingLiU" w:cs="新細明體, PMingLiU"/>
                <w:szCs w:val="24"/>
              </w:rPr>
              <w:t>％</w:t>
            </w:r>
          </w:p>
        </w:tc>
        <w:tc>
          <w:tcPr>
            <w:tcW w:w="4891" w:type="dxa"/>
            <w:gridSpan w:val="7"/>
            <w:tcBorders>
              <w:top w:val="single" w:sz="18" w:space="0" w:color="000000"/>
              <w:bottom w:val="single" w:sz="18" w:space="0" w:color="000000"/>
              <w:right w:val="single" w:sz="18" w:space="0" w:color="000000"/>
            </w:tcBorders>
            <w:tcMar>
              <w:top w:w="0" w:type="dxa"/>
              <w:left w:w="28" w:type="dxa"/>
              <w:bottom w:w="0" w:type="dxa"/>
              <w:right w:w="28" w:type="dxa"/>
            </w:tcMar>
            <w:vAlign w:val="center"/>
          </w:tcPr>
          <w:p w14:paraId="04BD2111" w14:textId="1F04F372" w:rsidR="00341B10" w:rsidRDefault="001C6487" w:rsidP="00341B10">
            <w:pPr>
              <w:pStyle w:val="Standard"/>
              <w:spacing w:line="280" w:lineRule="exact"/>
              <w:ind w:left="16"/>
            </w:pPr>
            <w:r>
              <w:rPr>
                <w:rFonts w:ascii="DFKai-SB" w:eastAsia="DFKai-SB" w:hAnsi="DFKai-SB" w:hint="eastAsia"/>
                <w:szCs w:val="24"/>
              </w:rPr>
              <w:t>■</w:t>
            </w:r>
            <w:r w:rsidR="00341B10">
              <w:rPr>
                <w:rStyle w:val="a0"/>
                <w:rFonts w:ascii="新細明體, PMingLiU" w:eastAsia="DFKai-SB" w:hAnsi="新細明體, PMingLiU" w:cs="新細明體, PMingLiU"/>
                <w:bCs/>
                <w:szCs w:val="24"/>
              </w:rPr>
              <w:t>作業成績：</w:t>
            </w:r>
            <w:r w:rsidR="00341B10">
              <w:rPr>
                <w:rStyle w:val="a0"/>
                <w:rFonts w:ascii="新細明體, PMingLiU" w:hAnsi="新細明體, PMingLiU" w:cs="新細明體, PMingLiU"/>
                <w:bCs/>
                <w:szCs w:val="24"/>
              </w:rPr>
              <w:t xml:space="preserve">  </w:t>
            </w:r>
            <w:r>
              <w:rPr>
                <w:rStyle w:val="a0"/>
                <w:rFonts w:ascii="新細明體, PMingLiU" w:hAnsi="新細明體, PMingLiU" w:cs="新細明體, PMingLiU" w:hint="eastAsia"/>
                <w:bCs/>
                <w:szCs w:val="24"/>
              </w:rPr>
              <w:t>3</w:t>
            </w:r>
            <w:r w:rsidR="00F842E7">
              <w:rPr>
                <w:rStyle w:val="a0"/>
                <w:rFonts w:ascii="新細明體, PMingLiU" w:hAnsi="新細明體, PMingLiU" w:cs="新細明體, PMingLiU"/>
                <w:bCs/>
                <w:szCs w:val="24"/>
              </w:rPr>
              <w:t>0</w:t>
            </w:r>
            <w:r w:rsidR="00341B10">
              <w:rPr>
                <w:rStyle w:val="a0"/>
                <w:rFonts w:ascii="PMingLiU" w:eastAsia="PMingLiU" w:hAnsi="PMingLiU" w:cs="新細明體, PMingLiU"/>
                <w:bCs/>
                <w:szCs w:val="24"/>
              </w:rPr>
              <w:t xml:space="preserve">   </w:t>
            </w:r>
            <w:r w:rsidR="00341B10">
              <w:rPr>
                <w:rStyle w:val="a0"/>
                <w:rFonts w:ascii="新細明體, PMingLiU" w:eastAsia="DFKai-SB" w:hAnsi="新細明體, PMingLiU" w:cs="新細明體, PMingLiU"/>
                <w:bCs/>
                <w:szCs w:val="24"/>
              </w:rPr>
              <w:t>％</w:t>
            </w:r>
          </w:p>
          <w:p w14:paraId="66AA44F7" w14:textId="49899AAD" w:rsidR="00341B10" w:rsidRDefault="00341B10" w:rsidP="00341B10">
            <w:pPr>
              <w:pStyle w:val="Standard"/>
              <w:spacing w:line="280" w:lineRule="exact"/>
              <w:ind w:left="16"/>
            </w:pPr>
            <w:r>
              <w:rPr>
                <w:rFonts w:ascii="DFKai-SB" w:eastAsia="DFKai-SB" w:hAnsi="DFKai-SB" w:hint="eastAsia"/>
                <w:szCs w:val="24"/>
              </w:rPr>
              <w:t>■</w:t>
            </w:r>
            <w:r>
              <w:rPr>
                <w:rStyle w:val="a0"/>
                <w:rFonts w:ascii="新細明體, PMingLiU" w:eastAsia="DFKai-SB" w:hAnsi="新細明體, PMingLiU" w:cs="新細明體, PMingLiU"/>
                <w:bCs/>
                <w:szCs w:val="24"/>
              </w:rPr>
              <w:t>期末考成績：</w:t>
            </w:r>
            <w:r>
              <w:rPr>
                <w:rStyle w:val="a0"/>
                <w:rFonts w:ascii="新細明體, PMingLiU" w:hAnsi="新細明體, PMingLiU" w:cs="新細明體, PMingLiU"/>
                <w:bCs/>
                <w:szCs w:val="24"/>
              </w:rPr>
              <w:t xml:space="preserve"> </w:t>
            </w:r>
            <w:r w:rsidR="00F842E7">
              <w:rPr>
                <w:rStyle w:val="a0"/>
                <w:rFonts w:ascii="新細明體, PMingLiU" w:hAnsi="新細明體, PMingLiU" w:cs="新細明體, PMingLiU"/>
                <w:bCs/>
                <w:szCs w:val="24"/>
              </w:rPr>
              <w:t>40</w:t>
            </w:r>
            <w:r>
              <w:rPr>
                <w:rStyle w:val="a0"/>
                <w:rFonts w:ascii="PMingLiU" w:eastAsia="PMingLiU" w:hAnsi="PMingLiU" w:cs="新細明體, PMingLiU"/>
                <w:bCs/>
                <w:szCs w:val="24"/>
              </w:rPr>
              <w:t xml:space="preserve"> </w:t>
            </w:r>
            <w:r>
              <w:rPr>
                <w:rStyle w:val="a0"/>
                <w:rFonts w:ascii="新細明體, PMingLiU" w:eastAsia="DFKai-SB" w:hAnsi="新細明體, PMingLiU" w:cs="新細明體, PMingLiU"/>
                <w:bCs/>
                <w:szCs w:val="24"/>
              </w:rPr>
              <w:t>％</w:t>
            </w:r>
          </w:p>
          <w:p w14:paraId="2D24B5FC" w14:textId="524C4BB4" w:rsidR="00341B10" w:rsidRDefault="00341B10" w:rsidP="00341B10">
            <w:pPr>
              <w:pStyle w:val="Standard"/>
              <w:snapToGrid w:val="0"/>
              <w:spacing w:line="280" w:lineRule="exact"/>
              <w:ind w:left="16"/>
              <w:jc w:val="both"/>
            </w:pPr>
            <w:r>
              <w:rPr>
                <w:rFonts w:ascii="DFKai-SB" w:eastAsia="DFKai-SB" w:hAnsi="DFKai-SB" w:hint="eastAsia"/>
                <w:szCs w:val="24"/>
              </w:rPr>
              <w:t>■</w:t>
            </w:r>
            <w:r>
              <w:rPr>
                <w:rStyle w:val="a0"/>
                <w:rFonts w:ascii="新細明體, PMingLiU" w:eastAsia="DFKai-SB" w:hAnsi="新細明體, PMingLiU" w:cs="新細明體, PMingLiU"/>
                <w:bCs/>
                <w:szCs w:val="24"/>
              </w:rPr>
              <w:t>其他（</w:t>
            </w:r>
            <w:r>
              <w:rPr>
                <w:rStyle w:val="a0"/>
                <w:rFonts w:ascii="新細明體, PMingLiU" w:hAnsi="新細明體, PMingLiU" w:cs="新細明體, PMingLiU"/>
                <w:bCs/>
                <w:szCs w:val="24"/>
                <w:u w:val="single"/>
              </w:rPr>
              <w:t xml:space="preserve">  </w:t>
            </w:r>
            <w:r>
              <w:rPr>
                <w:rStyle w:val="a0"/>
                <w:rFonts w:ascii="新細明體, PMingLiU" w:hAnsi="新細明體, PMingLiU" w:cs="新細明體, PMingLiU" w:hint="eastAsia"/>
                <w:bCs/>
                <w:szCs w:val="24"/>
                <w:u w:val="single"/>
              </w:rPr>
              <w:t>線上測驗</w:t>
            </w:r>
            <w:r>
              <w:rPr>
                <w:rStyle w:val="a0"/>
                <w:rFonts w:ascii="新細明體, PMingLiU" w:hAnsi="新細明體, PMingLiU" w:cs="新細明體, PMingLiU"/>
                <w:bCs/>
                <w:szCs w:val="24"/>
                <w:u w:val="single"/>
              </w:rPr>
              <w:t xml:space="preserve">   </w:t>
            </w:r>
            <w:r>
              <w:rPr>
                <w:rStyle w:val="a0"/>
                <w:rFonts w:ascii="新細明體, PMingLiU" w:eastAsia="DFKai-SB" w:hAnsi="新細明體, PMingLiU" w:cs="新細明體, PMingLiU"/>
                <w:bCs/>
                <w:szCs w:val="24"/>
              </w:rPr>
              <w:t>）：</w:t>
            </w:r>
            <w:r w:rsidR="001C6487">
              <w:rPr>
                <w:rStyle w:val="a0"/>
                <w:rFonts w:ascii="新細明體, PMingLiU" w:eastAsia="DFKai-SB" w:hAnsi="新細明體, PMingLiU" w:cs="新細明體, PMingLiU" w:hint="eastAsia"/>
                <w:bCs/>
                <w:szCs w:val="24"/>
              </w:rPr>
              <w:t>20</w:t>
            </w:r>
            <w:r>
              <w:rPr>
                <w:rStyle w:val="a0"/>
                <w:rFonts w:ascii="PMingLiU" w:eastAsia="PMingLiU" w:hAnsi="PMingLiU" w:cs="新細明體, PMingLiU"/>
                <w:bCs/>
                <w:szCs w:val="24"/>
              </w:rPr>
              <w:t xml:space="preserve"> </w:t>
            </w:r>
            <w:r>
              <w:rPr>
                <w:rStyle w:val="a0"/>
                <w:rFonts w:ascii="新細明體, PMingLiU" w:eastAsia="DFKai-SB" w:hAnsi="新細明體, PMingLiU" w:cs="新細明體, PMingLiU"/>
                <w:bCs/>
                <w:szCs w:val="24"/>
              </w:rPr>
              <w:t>％</w:t>
            </w:r>
            <w:r>
              <w:rPr>
                <w:rStyle w:val="a0"/>
                <w:rFonts w:ascii="新細明體, PMingLiU" w:hAnsi="新細明體, PMingLiU" w:cs="新細明體, PMingLiU"/>
                <w:szCs w:val="24"/>
              </w:rPr>
              <w:t xml:space="preserve">   </w:t>
            </w:r>
          </w:p>
        </w:tc>
      </w:tr>
      <w:tr w:rsidR="00341B10" w14:paraId="725CA218" w14:textId="77777777">
        <w:trPr>
          <w:cantSplit/>
          <w:trHeight w:val="1059"/>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169EA95F" w14:textId="77777777" w:rsidR="00341B10" w:rsidRDefault="00341B10" w:rsidP="00341B10">
            <w:pPr>
              <w:pStyle w:val="Standard"/>
              <w:tabs>
                <w:tab w:val="left" w:pos="1044"/>
              </w:tabs>
              <w:snapToGrid w:val="0"/>
              <w:spacing w:line="280" w:lineRule="exact"/>
              <w:ind w:left="480" w:hanging="480"/>
              <w:jc w:val="both"/>
            </w:pPr>
            <w:r>
              <w:rPr>
                <w:rStyle w:val="a0"/>
                <w:rFonts w:ascii="新細明體, PMingLiU" w:eastAsia="DFKai-SB" w:hAnsi="新細明體, PMingLiU" w:cs="DFKai-SB"/>
                <w:b/>
                <w:color w:val="000000"/>
                <w:szCs w:val="24"/>
              </w:rPr>
              <w:t>九、上課注意事項</w:t>
            </w:r>
          </w:p>
        </w:tc>
        <w:tc>
          <w:tcPr>
            <w:tcW w:w="8559" w:type="dxa"/>
            <w:gridSpan w:val="10"/>
            <w:tcBorders>
              <w:top w:val="single" w:sz="18" w:space="0" w:color="000000"/>
              <w:left w:val="single" w:sz="4" w:space="0" w:color="000000"/>
              <w:bottom w:val="single" w:sz="18" w:space="0" w:color="000000"/>
              <w:right w:val="single" w:sz="18" w:space="0" w:color="000000"/>
            </w:tcBorders>
            <w:tcMar>
              <w:top w:w="0" w:type="dxa"/>
              <w:left w:w="28" w:type="dxa"/>
              <w:bottom w:w="0" w:type="dxa"/>
              <w:right w:w="28" w:type="dxa"/>
            </w:tcMar>
          </w:tcPr>
          <w:p w14:paraId="0E3AF902" w14:textId="77777777" w:rsidR="00341B10" w:rsidRPr="00D17E38" w:rsidRDefault="00341B10" w:rsidP="00341B10">
            <w:pPr>
              <w:tabs>
                <w:tab w:val="num" w:pos="564"/>
              </w:tabs>
              <w:snapToGrid w:val="0"/>
              <w:spacing w:line="280" w:lineRule="exact"/>
              <w:ind w:left="564" w:hanging="564"/>
              <w:jc w:val="both"/>
              <w:rPr>
                <w:rFonts w:ascii="PMingLiU" w:eastAsia="DFKai-SB" w:hAnsi="PMingLiU"/>
                <w:bCs/>
                <w:color w:val="000000"/>
              </w:rPr>
            </w:pPr>
            <w:r w:rsidRPr="00D17E38">
              <w:rPr>
                <w:rFonts w:ascii="PMingLiU" w:eastAsia="DFKai-SB" w:hAnsi="PMingLiU"/>
                <w:bCs/>
                <w:color w:val="000000"/>
              </w:rPr>
              <w:t xml:space="preserve">1. </w:t>
            </w:r>
            <w:r w:rsidRPr="00D17E38">
              <w:rPr>
                <w:rFonts w:ascii="PMingLiU" w:eastAsia="DFKai-SB" w:hAnsi="PMingLiU" w:hint="eastAsia"/>
                <w:bCs/>
                <w:color w:val="000000"/>
              </w:rPr>
              <w:t>本課程全程非同步遠距。</w:t>
            </w:r>
          </w:p>
          <w:p w14:paraId="076F7D26" w14:textId="77777777" w:rsidR="00341B10" w:rsidRDefault="00341B10" w:rsidP="00341B10">
            <w:pPr>
              <w:tabs>
                <w:tab w:val="num" w:pos="564"/>
              </w:tabs>
              <w:snapToGrid w:val="0"/>
              <w:spacing w:line="280" w:lineRule="exact"/>
              <w:ind w:left="564" w:hanging="564"/>
              <w:jc w:val="both"/>
              <w:rPr>
                <w:rFonts w:ascii="PMingLiU" w:eastAsia="DFKai-SB" w:hAnsi="PMingLiU"/>
                <w:bCs/>
                <w:color w:val="000000"/>
              </w:rPr>
            </w:pPr>
            <w:r w:rsidRPr="00D17E38">
              <w:rPr>
                <w:rFonts w:ascii="PMingLiU" w:eastAsia="DFKai-SB" w:hAnsi="PMingLiU"/>
                <w:bCs/>
                <w:color w:val="000000"/>
              </w:rPr>
              <w:t>2</w:t>
            </w:r>
            <w:r w:rsidRPr="00D17E38">
              <w:rPr>
                <w:rFonts w:ascii="PMingLiU" w:eastAsia="DFKai-SB" w:hAnsi="PMingLiU" w:hint="eastAsia"/>
                <w:bCs/>
                <w:color w:val="000000"/>
              </w:rPr>
              <w:t xml:space="preserve">. </w:t>
            </w:r>
            <w:r w:rsidRPr="00D17E38">
              <w:rPr>
                <w:rFonts w:ascii="PMingLiU" w:eastAsia="DFKai-SB" w:hAnsi="PMingLiU" w:hint="eastAsia"/>
                <w:bCs/>
                <w:color w:val="000000"/>
              </w:rPr>
              <w:t>請於設定的時程內參與</w:t>
            </w:r>
            <w:r w:rsidRPr="00D17E38">
              <w:rPr>
                <w:rFonts w:ascii="PMingLiU" w:eastAsia="DFKai-SB" w:hAnsi="PMingLiU" w:hint="eastAsia"/>
                <w:bCs/>
                <w:color w:val="000000"/>
              </w:rPr>
              <w:t>[</w:t>
            </w:r>
            <w:r w:rsidRPr="00D17E38">
              <w:rPr>
                <w:rFonts w:ascii="PMingLiU" w:eastAsia="DFKai-SB" w:hAnsi="PMingLiU" w:hint="eastAsia"/>
                <w:bCs/>
                <w:color w:val="000000"/>
              </w:rPr>
              <w:t>線上測驗</w:t>
            </w:r>
            <w:r w:rsidRPr="00D17E38">
              <w:rPr>
                <w:rFonts w:ascii="PMingLiU" w:eastAsia="DFKai-SB" w:hAnsi="PMingLiU" w:hint="eastAsia"/>
                <w:bCs/>
                <w:color w:val="000000"/>
              </w:rPr>
              <w:t>].</w:t>
            </w:r>
          </w:p>
          <w:p w14:paraId="5B20CFDA" w14:textId="07BE85D8" w:rsidR="00341B10" w:rsidRPr="00D17E38" w:rsidRDefault="00341B10" w:rsidP="00341B10">
            <w:pPr>
              <w:tabs>
                <w:tab w:val="num" w:pos="564"/>
              </w:tabs>
              <w:snapToGrid w:val="0"/>
              <w:spacing w:line="280" w:lineRule="exact"/>
              <w:ind w:left="564" w:hanging="564"/>
              <w:jc w:val="both"/>
              <w:rPr>
                <w:rFonts w:ascii="PMingLiU" w:eastAsia="DFKai-SB" w:hAnsi="PMingLiU"/>
                <w:bCs/>
                <w:color w:val="000000"/>
              </w:rPr>
            </w:pPr>
            <w:r>
              <w:rPr>
                <w:rFonts w:ascii="PMingLiU" w:eastAsia="DFKai-SB" w:hAnsi="PMingLiU" w:hint="eastAsia"/>
                <w:bCs/>
                <w:color w:val="000000"/>
              </w:rPr>
              <w:t xml:space="preserve">3. </w:t>
            </w:r>
            <w:r>
              <w:rPr>
                <w:rFonts w:ascii="PMingLiU" w:eastAsia="DFKai-SB" w:hAnsi="PMingLiU" w:hint="eastAsia"/>
                <w:bCs/>
                <w:color w:val="000000"/>
              </w:rPr>
              <w:t>期末考試</w:t>
            </w:r>
            <w:r>
              <w:rPr>
                <w:rFonts w:ascii="Cambria" w:eastAsia="DFKai-SB" w:hAnsi="Cambria" w:cs="Cambria" w:hint="eastAsia"/>
                <w:bCs/>
                <w:color w:val="000000"/>
              </w:rPr>
              <w:t>於</w:t>
            </w:r>
            <w:r>
              <w:rPr>
                <w:rFonts w:ascii="Cambria" w:eastAsia="DFKai-SB" w:hAnsi="Cambria" w:cs="Cambria" w:hint="eastAsia"/>
                <w:bCs/>
                <w:color w:val="000000"/>
              </w:rPr>
              <w:t xml:space="preserve"> 7/</w:t>
            </w:r>
            <w:r w:rsidR="00F842E7">
              <w:rPr>
                <w:rFonts w:ascii="Cambria" w:eastAsia="DFKai-SB" w:hAnsi="Cambria" w:cs="Cambria"/>
                <w:bCs/>
                <w:color w:val="000000"/>
              </w:rPr>
              <w:t>30</w:t>
            </w:r>
            <w:r>
              <w:rPr>
                <w:rFonts w:ascii="Cambria" w:eastAsia="DFKai-SB" w:hAnsi="Cambria" w:cs="Cambria" w:hint="eastAsia"/>
                <w:bCs/>
                <w:color w:val="000000"/>
              </w:rPr>
              <w:t>/2026 13:30</w:t>
            </w:r>
            <w:r>
              <w:rPr>
                <w:rFonts w:ascii="Cambria" w:eastAsia="DFKai-SB" w:hAnsi="Cambria" w:cs="Cambria" w:hint="eastAsia"/>
                <w:bCs/>
                <w:color w:val="000000"/>
              </w:rPr>
              <w:t>在中原大學舉行，</w:t>
            </w:r>
            <w:r>
              <w:rPr>
                <w:rFonts w:ascii="PMingLiU" w:eastAsia="DFKai-SB" w:hAnsi="PMingLiU" w:hint="eastAsia"/>
                <w:bCs/>
                <w:color w:val="000000"/>
              </w:rPr>
              <w:t>為實體教室考試。考試的教室另行公佈。無法參加期末考試的同學，請勿修讀本課程。</w:t>
            </w:r>
          </w:p>
          <w:p w14:paraId="5FD46612" w14:textId="14D2CF1D" w:rsidR="00341B10" w:rsidRDefault="00341B10" w:rsidP="00341B10">
            <w:pPr>
              <w:pStyle w:val="Standard"/>
              <w:tabs>
                <w:tab w:val="left" w:pos="1128"/>
              </w:tabs>
              <w:snapToGrid w:val="0"/>
              <w:spacing w:line="280" w:lineRule="exact"/>
              <w:ind w:left="564" w:hanging="564"/>
              <w:jc w:val="both"/>
              <w:rPr>
                <w:rFonts w:ascii="新細明體, PMingLiU" w:eastAsia="DFKai-SB" w:hAnsi="新細明體, PMingLiU" w:cs="新細明體, PMingLiU"/>
                <w:b/>
                <w:color w:val="000000"/>
                <w:szCs w:val="24"/>
              </w:rPr>
            </w:pPr>
            <w:r>
              <w:rPr>
                <w:rFonts w:ascii="PMingLiU" w:eastAsia="DFKai-SB" w:hAnsi="PMingLiU" w:hint="eastAsia"/>
                <w:bCs/>
                <w:color w:val="000000"/>
                <w:szCs w:val="24"/>
              </w:rPr>
              <w:t>4</w:t>
            </w:r>
            <w:r w:rsidRPr="00D17E38">
              <w:rPr>
                <w:rFonts w:ascii="PMingLiU" w:eastAsia="DFKai-SB" w:hAnsi="PMingLiU" w:hint="eastAsia"/>
                <w:bCs/>
                <w:color w:val="000000"/>
                <w:szCs w:val="24"/>
              </w:rPr>
              <w:t xml:space="preserve">. </w:t>
            </w:r>
            <w:r w:rsidRPr="00D17E38">
              <w:rPr>
                <w:rFonts w:ascii="PMingLiU" w:eastAsia="DFKai-SB" w:hAnsi="PMingLiU" w:hint="eastAsia"/>
                <w:bCs/>
                <w:color w:val="000000"/>
                <w:szCs w:val="24"/>
              </w:rPr>
              <w:t>必須參與線上討論</w:t>
            </w:r>
            <w:r w:rsidRPr="00D17E38">
              <w:rPr>
                <w:rFonts w:ascii="PMingLiU" w:eastAsia="DFKai-SB" w:hAnsi="PMingLiU" w:hint="eastAsia"/>
                <w:bCs/>
                <w:color w:val="000000"/>
                <w:szCs w:val="24"/>
              </w:rPr>
              <w:t xml:space="preserve">, </w:t>
            </w:r>
            <w:r w:rsidRPr="00D17E38">
              <w:rPr>
                <w:rFonts w:ascii="PMingLiU" w:eastAsia="DFKai-SB" w:hAnsi="PMingLiU" w:hint="eastAsia"/>
                <w:bCs/>
                <w:color w:val="000000"/>
                <w:szCs w:val="24"/>
              </w:rPr>
              <w:t>並且發表五篇討論短文</w:t>
            </w:r>
            <w:r w:rsidRPr="00D17E38">
              <w:rPr>
                <w:rFonts w:ascii="PMingLiU" w:eastAsia="DFKai-SB" w:hAnsi="PMingLiU" w:hint="eastAsia"/>
                <w:bCs/>
                <w:color w:val="000000"/>
                <w:szCs w:val="24"/>
              </w:rPr>
              <w:t>(</w:t>
            </w:r>
            <w:r w:rsidRPr="00D17E38">
              <w:rPr>
                <w:rFonts w:ascii="PMingLiU" w:eastAsia="DFKai-SB" w:hAnsi="PMingLiU" w:hint="eastAsia"/>
                <w:bCs/>
                <w:color w:val="000000"/>
                <w:szCs w:val="24"/>
              </w:rPr>
              <w:t>或是回覆短文</w:t>
            </w:r>
            <w:r w:rsidRPr="00D17E38">
              <w:rPr>
                <w:rFonts w:ascii="PMingLiU" w:eastAsia="DFKai-SB" w:hAnsi="PMingLiU" w:hint="eastAsia"/>
                <w:bCs/>
                <w:color w:val="000000"/>
                <w:szCs w:val="24"/>
              </w:rPr>
              <w:t>)</w:t>
            </w:r>
            <w:r w:rsidRPr="00D17E38">
              <w:rPr>
                <w:rFonts w:ascii="PMingLiU" w:eastAsia="DFKai-SB" w:hAnsi="PMingLiU" w:hint="eastAsia"/>
                <w:bCs/>
                <w:color w:val="000000"/>
                <w:szCs w:val="24"/>
              </w:rPr>
              <w:t>。</w:t>
            </w:r>
          </w:p>
        </w:tc>
      </w:tr>
      <w:tr w:rsidR="00341B10" w14:paraId="2FBAC8A2" w14:textId="77777777">
        <w:trPr>
          <w:cantSplit/>
          <w:trHeight w:val="1059"/>
          <w:jc w:val="center"/>
        </w:trPr>
        <w:tc>
          <w:tcPr>
            <w:tcW w:w="2052" w:type="dxa"/>
            <w:gridSpan w:val="3"/>
            <w:tcBorders>
              <w:top w:val="single" w:sz="18" w:space="0" w:color="000000"/>
              <w:left w:val="single" w:sz="18" w:space="0" w:color="000000"/>
              <w:bottom w:val="single" w:sz="18" w:space="0" w:color="000000"/>
            </w:tcBorders>
            <w:tcMar>
              <w:top w:w="0" w:type="dxa"/>
              <w:left w:w="28" w:type="dxa"/>
              <w:bottom w:w="0" w:type="dxa"/>
              <w:right w:w="28" w:type="dxa"/>
            </w:tcMar>
          </w:tcPr>
          <w:p w14:paraId="66C35F96" w14:textId="77777777" w:rsidR="00341B10" w:rsidRDefault="00341B10" w:rsidP="00341B10">
            <w:pPr>
              <w:pStyle w:val="Standard"/>
              <w:tabs>
                <w:tab w:val="left" w:pos="1044"/>
              </w:tabs>
              <w:snapToGrid w:val="0"/>
              <w:spacing w:line="280" w:lineRule="exact"/>
              <w:ind w:left="480" w:hanging="480"/>
              <w:jc w:val="both"/>
              <w:rPr>
                <w:rFonts w:ascii="新細明體, PMingLiU" w:eastAsia="DFKai-SB" w:hAnsi="新細明體, PMingLiU" w:cs="DFKai-SB"/>
                <w:b/>
                <w:color w:val="000000"/>
                <w:szCs w:val="24"/>
              </w:rPr>
            </w:pPr>
            <w:r>
              <w:rPr>
                <w:rFonts w:ascii="新細明體, PMingLiU" w:eastAsia="DFKai-SB" w:hAnsi="新細明體, PMingLiU" w:cs="DFKai-SB"/>
                <w:b/>
                <w:color w:val="000000"/>
                <w:szCs w:val="24"/>
              </w:rPr>
              <w:lastRenderedPageBreak/>
              <w:t>十、智慧財產權注意事項</w:t>
            </w:r>
          </w:p>
        </w:tc>
        <w:tc>
          <w:tcPr>
            <w:tcW w:w="8559" w:type="dxa"/>
            <w:gridSpan w:val="10"/>
            <w:tcBorders>
              <w:top w:val="single" w:sz="18" w:space="0" w:color="000000"/>
              <w:left w:val="single" w:sz="4" w:space="0" w:color="000000"/>
              <w:bottom w:val="single" w:sz="18" w:space="0" w:color="000000"/>
              <w:right w:val="single" w:sz="18" w:space="0" w:color="000000"/>
            </w:tcBorders>
            <w:tcMar>
              <w:top w:w="0" w:type="dxa"/>
              <w:left w:w="28" w:type="dxa"/>
              <w:bottom w:w="0" w:type="dxa"/>
              <w:right w:w="28" w:type="dxa"/>
            </w:tcMar>
          </w:tcPr>
          <w:p w14:paraId="7036FAD8" w14:textId="77777777" w:rsidR="00341B10" w:rsidRDefault="00341B10" w:rsidP="00341B10">
            <w:pPr>
              <w:pStyle w:val="Standard"/>
              <w:snapToGrid w:val="0"/>
              <w:spacing w:line="280" w:lineRule="exact"/>
              <w:ind w:left="521" w:hanging="521"/>
              <w:jc w:val="both"/>
            </w:pPr>
            <w:r>
              <w:rPr>
                <w:rStyle w:val="a0"/>
                <w:rFonts w:ascii="DFKai-SB" w:eastAsia="DFKai-SB" w:hAnsi="DFKai-SB" w:cs="DFKai-SB"/>
                <w:b/>
              </w:rPr>
              <w:t>(一)</w:t>
            </w:r>
            <w:r>
              <w:rPr>
                <w:rStyle w:val="a0"/>
                <w:rFonts w:ascii="DFKai-SB" w:eastAsia="DFKai-SB" w:hAnsi="DFKai-SB" w:cs="DFKai-SB"/>
                <w:b/>
                <w:shd w:val="clear" w:color="auto" w:fill="FFFF00"/>
              </w:rPr>
              <w:t>請於遠距開課申請表單填寫時，</w:t>
            </w:r>
            <w:r>
              <w:rPr>
                <w:rStyle w:val="a0"/>
                <w:rFonts w:ascii="DFKai-SB" w:eastAsia="DFKai-SB" w:hAnsi="DFKai-SB" w:cs="DFKai-SB"/>
                <w:b/>
                <w:color w:val="FF0000"/>
                <w:shd w:val="clear" w:color="auto" w:fill="FFFF00"/>
              </w:rPr>
              <w:t>勾選切結同意</w:t>
            </w:r>
            <w:r>
              <w:rPr>
                <w:rStyle w:val="a0"/>
                <w:rFonts w:ascii="DFKai-SB" w:eastAsia="DFKai-SB" w:hAnsi="DFKai-SB" w:cs="DFKai-SB"/>
                <w:b/>
                <w:shd w:val="clear" w:color="auto" w:fill="FFFF00"/>
              </w:rPr>
              <w:t>「遠距教學課程著作權切結書」並隨本教學計畫提報，</w:t>
            </w:r>
            <w:r>
              <w:rPr>
                <w:rStyle w:val="a0"/>
                <w:rFonts w:ascii="DFKai-SB" w:eastAsia="DFKai-SB" w:hAnsi="DFKai-SB" w:cs="DFKai-SB"/>
                <w:b/>
                <w:color w:val="FF0000"/>
                <w:shd w:val="clear" w:color="auto" w:fill="FFFF00"/>
              </w:rPr>
              <w:t>附件四</w:t>
            </w:r>
            <w:r>
              <w:rPr>
                <w:rStyle w:val="a0"/>
                <w:rFonts w:ascii="DFKai-SB" w:eastAsia="DFKai-SB" w:hAnsi="DFKai-SB" w:cs="DFKai-SB"/>
                <w:b/>
                <w:shd w:val="clear" w:color="auto" w:fill="FFFF00"/>
              </w:rPr>
              <w:t>「遠距教學課程著作權切結書」之正式簽署檔案請於期末</w:t>
            </w:r>
            <w:proofErr w:type="spellStart"/>
            <w:r>
              <w:rPr>
                <w:rStyle w:val="a0"/>
                <w:rFonts w:ascii="DFKai-SB" w:eastAsia="DFKai-SB" w:hAnsi="DFKai-SB" w:cs="DFKai-SB"/>
                <w:b/>
                <w:shd w:val="clear" w:color="auto" w:fill="FFFF00"/>
              </w:rPr>
              <w:t>i</w:t>
            </w:r>
            <w:proofErr w:type="spellEnd"/>
            <w:r>
              <w:rPr>
                <w:rStyle w:val="a0"/>
                <w:rFonts w:ascii="DFKai-SB" w:eastAsia="DFKai-SB" w:hAnsi="DFKai-SB" w:cs="DFKai-SB"/>
                <w:b/>
                <w:shd w:val="clear" w:color="auto" w:fill="FFFF00"/>
              </w:rPr>
              <w:t>-learning遠距品質填報時進行之上傳資料。</w:t>
            </w:r>
          </w:p>
          <w:p w14:paraId="08422C41" w14:textId="77777777" w:rsidR="00341B10" w:rsidRDefault="00341B10" w:rsidP="00341B10">
            <w:pPr>
              <w:pStyle w:val="Standard"/>
              <w:snapToGrid w:val="0"/>
              <w:spacing w:line="280" w:lineRule="exact"/>
              <w:ind w:left="521" w:hanging="521"/>
              <w:jc w:val="both"/>
              <w:rPr>
                <w:rFonts w:ascii="DFKai-SB" w:eastAsia="DFKai-SB" w:hAnsi="DFKai-SB" w:cs="DFKai-SB"/>
                <w:b/>
              </w:rPr>
            </w:pPr>
            <w:r>
              <w:rPr>
                <w:rFonts w:ascii="DFKai-SB" w:eastAsia="DFKai-SB" w:hAnsi="DFKai-SB" w:cs="DFKai-SB"/>
                <w:b/>
              </w:rPr>
              <w:t>(二)注意事項：</w:t>
            </w:r>
          </w:p>
          <w:p w14:paraId="6DA86FC9" w14:textId="77777777" w:rsidR="00341B10" w:rsidRDefault="00341B10" w:rsidP="00341B10">
            <w:pPr>
              <w:pStyle w:val="Standard"/>
              <w:snapToGrid w:val="0"/>
              <w:spacing w:line="280" w:lineRule="exact"/>
              <w:ind w:left="238" w:hanging="238"/>
              <w:jc w:val="both"/>
            </w:pPr>
            <w:r>
              <w:rPr>
                <w:rStyle w:val="a0"/>
                <w:rFonts w:ascii="DFKai-SB" w:eastAsia="DFKai-SB" w:hAnsi="DFKai-SB" w:cs="DFKai-SB"/>
                <w:b/>
              </w:rPr>
              <w:t>1.提醒教師就相關教材(含文字、圖片或影音檔)，務請遵守【智慧財產權】並於合理範圍內引用。(請參著作權法第44~65條已訂定相關合理使用的情形)</w:t>
            </w:r>
          </w:p>
          <w:p w14:paraId="71D5585E" w14:textId="77777777" w:rsidR="00341B10" w:rsidRDefault="00341B10" w:rsidP="00341B10">
            <w:pPr>
              <w:pStyle w:val="Standard"/>
              <w:snapToGrid w:val="0"/>
              <w:spacing w:line="280" w:lineRule="exact"/>
              <w:ind w:left="238" w:hanging="238"/>
              <w:jc w:val="both"/>
              <w:rPr>
                <w:rFonts w:ascii="DFKai-SB" w:eastAsia="DFKai-SB" w:hAnsi="DFKai-SB" w:cs="DFKai-SB"/>
                <w:b/>
              </w:rPr>
            </w:pPr>
            <w:r>
              <w:rPr>
                <w:rFonts w:ascii="DFKai-SB" w:eastAsia="DFKai-SB" w:hAnsi="DFKai-SB" w:cs="DFKai-SB"/>
                <w:b/>
              </w:rPr>
              <w:t>2.若有屬於他人(或書商)著作財產權部份，請另附權利人之授權同意書，並依法標示作品來源。</w:t>
            </w:r>
          </w:p>
          <w:p w14:paraId="20AC1300" w14:textId="77777777" w:rsidR="00341B10" w:rsidRDefault="00341B10" w:rsidP="00341B10">
            <w:pPr>
              <w:pStyle w:val="Standard"/>
              <w:snapToGrid w:val="0"/>
              <w:spacing w:line="280" w:lineRule="exact"/>
              <w:ind w:left="238" w:hanging="238"/>
              <w:jc w:val="both"/>
            </w:pPr>
            <w:r>
              <w:rPr>
                <w:rStyle w:val="a0"/>
                <w:rFonts w:ascii="DFKai-SB" w:eastAsia="DFKai-SB" w:hAnsi="DFKai-SB" w:cs="DFKai-SB"/>
                <w:b/>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臺，同學隨時、隨地均得自由利用，大大地超出合理使用的範圍，應該先取得授權。</w:t>
            </w:r>
            <w:r>
              <w:rPr>
                <w:rStyle w:val="a0"/>
                <w:rFonts w:ascii="DFKai-SB" w:eastAsia="DFKai-SB" w:hAnsi="DFKai-SB" w:cs="DFKai-SB"/>
              </w:rPr>
              <w:t>(節錄自教育部專門委員-章忠信/教材上網所涉著作權議題之因應)</w:t>
            </w:r>
          </w:p>
          <w:p w14:paraId="04619C6E" w14:textId="77777777" w:rsidR="00341B10" w:rsidRDefault="00341B10" w:rsidP="00341B10">
            <w:pPr>
              <w:pStyle w:val="Standard"/>
              <w:snapToGrid w:val="0"/>
              <w:spacing w:line="280" w:lineRule="exact"/>
              <w:ind w:left="238" w:hanging="238"/>
              <w:jc w:val="both"/>
            </w:pPr>
            <w:r>
              <w:rPr>
                <w:rStyle w:val="a0"/>
                <w:rFonts w:ascii="DFKai-SB" w:eastAsia="DFKai-SB" w:hAnsi="DFKai-SB" w:cs="DFKai-SB"/>
                <w:b/>
              </w:rPr>
              <w:t>4.善用創用CC授權素材(http://search.creativecommons.org/)，授權條款包括應「姓名標示」、「非商業性」、「禁止改作」以及「相同方式分享」四個授權要素。</w:t>
            </w:r>
          </w:p>
        </w:tc>
      </w:tr>
    </w:tbl>
    <w:p w14:paraId="2BAFA9D2" w14:textId="77777777" w:rsidR="007507E6" w:rsidRDefault="007507E6">
      <w:pPr>
        <w:pStyle w:val="Standard"/>
      </w:pPr>
    </w:p>
    <w:sectPr w:rsidR="007507E6">
      <w:headerReference w:type="default" r:id="rId8"/>
      <w:footerReference w:type="default" r:id="rId9"/>
      <w:pgSz w:w="11906" w:h="16838"/>
      <w:pgMar w:top="720" w:right="720" w:bottom="720" w:left="720" w:header="567"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96E6E" w14:textId="77777777" w:rsidR="00E42B43" w:rsidRDefault="00E42B43">
      <w:pPr>
        <w:rPr>
          <w:rFonts w:hint="eastAsia"/>
        </w:rPr>
      </w:pPr>
      <w:r>
        <w:separator/>
      </w:r>
    </w:p>
  </w:endnote>
  <w:endnote w:type="continuationSeparator" w:id="0">
    <w:p w14:paraId="68C4DFE7" w14:textId="77777777" w:rsidR="00E42B43" w:rsidRDefault="00E42B4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PMingLiU">
    <w:altName w:val="新細明體"/>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新細明體, PMingLiU">
    <w:altName w:val="Times New Roman"/>
    <w:panose1 w:val="020B0604020202020204"/>
    <w:charset w:val="00"/>
    <w:family w:val="roman"/>
    <w:pitch w:val="variable"/>
  </w:font>
  <w:font w:name="Liberation Sans">
    <w:panose1 w:val="020B0604020202020204"/>
    <w:charset w:val="00"/>
    <w:family w:val="swiss"/>
    <w:pitch w:val="variable"/>
  </w:font>
  <w:font w:name="Microsoft JhengHei">
    <w:altName w:val="微軟正黑體"/>
    <w:panose1 w:val="020B0604030504040204"/>
    <w:charset w:val="88"/>
    <w:family w:val="swiss"/>
    <w:pitch w:val="variable"/>
    <w:sig w:usb0="000002A7" w:usb1="28CF4400" w:usb2="00000016" w:usb3="00000000" w:csb0="00100009" w:csb1="00000000"/>
  </w:font>
  <w:font w:name="DFKai-SB">
    <w:altName w:val="Microsoft YaHei"/>
    <w:panose1 w:val="020B0604020202020204"/>
    <w:charset w:val="00"/>
    <w:family w:val="script"/>
    <w:pitch w:val="fixed"/>
  </w:font>
  <w:font w:name="Mangal">
    <w:panose1 w:val="02040503050203030202"/>
    <w:charset w:val="01"/>
    <w:family w:val="roman"/>
    <w:pitch w:val="variable"/>
    <w:sig w:usb0="0000A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4AD4" w14:textId="77777777" w:rsidR="00DA7E04" w:rsidRDefault="00000000">
    <w:pPr>
      <w:pStyle w:val="a4"/>
      <w:jc w:val="center"/>
    </w:pPr>
    <w:r>
      <w:fldChar w:fldCharType="begin"/>
    </w:r>
    <w:r>
      <w:instrText xml:space="preserve"> PAGE </w:instrText>
    </w:r>
    <w:r>
      <w:fldChar w:fldCharType="separate"/>
    </w:r>
    <w:r>
      <w:t>3</w:t>
    </w:r>
    <w:r>
      <w:fldChar w:fldCharType="end"/>
    </w:r>
    <w:r>
      <w:t>/3</w:t>
    </w:r>
  </w:p>
  <w:p w14:paraId="686875C3" w14:textId="77777777" w:rsidR="00DA7E04" w:rsidRDefault="00DA7E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4E52" w14:textId="77777777" w:rsidR="00E42B43" w:rsidRDefault="00E42B43">
      <w:pPr>
        <w:rPr>
          <w:rFonts w:hint="eastAsia"/>
        </w:rPr>
      </w:pPr>
      <w:r>
        <w:rPr>
          <w:color w:val="000000"/>
        </w:rPr>
        <w:separator/>
      </w:r>
    </w:p>
  </w:footnote>
  <w:footnote w:type="continuationSeparator" w:id="0">
    <w:p w14:paraId="69DEE96A" w14:textId="77777777" w:rsidR="00E42B43" w:rsidRDefault="00E42B4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182A" w14:textId="77777777" w:rsidR="00DA7E04" w:rsidRDefault="00000000">
    <w:pPr>
      <w:pStyle w:val="a3"/>
      <w:ind w:right="51"/>
      <w:jc w:val="right"/>
    </w:pPr>
    <w:r>
      <w:rPr>
        <w:rStyle w:val="a0"/>
        <w:rFonts w:eastAsia="Calibri" w:cs="Calibri"/>
        <w:sz w:val="24"/>
        <w:szCs w:val="24"/>
      </w:rPr>
      <w:t xml:space="preserve">                                                      </w:t>
    </w:r>
    <w:r>
      <w:rPr>
        <w:rStyle w:val="a0"/>
        <w:rFonts w:ascii="DFKai-SB" w:eastAsia="DFKai-SB" w:hAnsi="DFKai-SB" w:cs="DFKai-SB"/>
        <w:szCs w:val="24"/>
      </w:rPr>
      <w:t>附件三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735C5"/>
    <w:multiLevelType w:val="multilevel"/>
    <w:tmpl w:val="04BE6082"/>
    <w:styleLink w:val="WW8Num8"/>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1" w15:restartNumberingAfterBreak="0">
    <w:nsid w:val="18AB7F58"/>
    <w:multiLevelType w:val="multilevel"/>
    <w:tmpl w:val="604EFB10"/>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 w15:restartNumberingAfterBreak="0">
    <w:nsid w:val="21E03629"/>
    <w:multiLevelType w:val="multilevel"/>
    <w:tmpl w:val="E88A7814"/>
    <w:styleLink w:val="WW8Num1"/>
    <w:lvl w:ilvl="0">
      <w:numFmt w:val="bullet"/>
      <w:lvlText w:val=""/>
      <w:lvlJc w:val="left"/>
      <w:pPr>
        <w:ind w:left="734" w:hanging="480"/>
      </w:pPr>
      <w:rPr>
        <w:rFonts w:ascii="Wingdings" w:hAnsi="Wingdings" w:cs="Wingdings"/>
        <w:color w:val="000000"/>
      </w:rPr>
    </w:lvl>
    <w:lvl w:ilvl="1">
      <w:numFmt w:val="bullet"/>
      <w:lvlText w:val=""/>
      <w:lvlJc w:val="left"/>
      <w:pPr>
        <w:ind w:left="1214" w:hanging="480"/>
      </w:pPr>
      <w:rPr>
        <w:rFonts w:ascii="Wingdings" w:hAnsi="Wingdings" w:cs="Wingdings"/>
      </w:rPr>
    </w:lvl>
    <w:lvl w:ilvl="2">
      <w:numFmt w:val="bullet"/>
      <w:lvlText w:val=""/>
      <w:lvlJc w:val="left"/>
      <w:pPr>
        <w:ind w:left="1694" w:hanging="480"/>
      </w:pPr>
      <w:rPr>
        <w:rFonts w:ascii="Wingdings" w:hAnsi="Wingdings" w:cs="Wingdings"/>
      </w:rPr>
    </w:lvl>
    <w:lvl w:ilvl="3">
      <w:numFmt w:val="bullet"/>
      <w:lvlText w:val=""/>
      <w:lvlJc w:val="left"/>
      <w:pPr>
        <w:ind w:left="2174" w:hanging="480"/>
      </w:pPr>
      <w:rPr>
        <w:rFonts w:ascii="Wingdings" w:hAnsi="Wingdings" w:cs="Wingdings"/>
      </w:rPr>
    </w:lvl>
    <w:lvl w:ilvl="4">
      <w:numFmt w:val="bullet"/>
      <w:lvlText w:val=""/>
      <w:lvlJc w:val="left"/>
      <w:pPr>
        <w:ind w:left="2654" w:hanging="480"/>
      </w:pPr>
      <w:rPr>
        <w:rFonts w:ascii="Wingdings" w:hAnsi="Wingdings" w:cs="Wingdings"/>
      </w:rPr>
    </w:lvl>
    <w:lvl w:ilvl="5">
      <w:numFmt w:val="bullet"/>
      <w:lvlText w:val=""/>
      <w:lvlJc w:val="left"/>
      <w:pPr>
        <w:ind w:left="3134" w:hanging="480"/>
      </w:pPr>
      <w:rPr>
        <w:rFonts w:ascii="Wingdings" w:hAnsi="Wingdings" w:cs="Wingdings"/>
      </w:rPr>
    </w:lvl>
    <w:lvl w:ilvl="6">
      <w:numFmt w:val="bullet"/>
      <w:lvlText w:val=""/>
      <w:lvlJc w:val="left"/>
      <w:pPr>
        <w:ind w:left="3614" w:hanging="480"/>
      </w:pPr>
      <w:rPr>
        <w:rFonts w:ascii="Wingdings" w:hAnsi="Wingdings" w:cs="Wingdings"/>
      </w:rPr>
    </w:lvl>
    <w:lvl w:ilvl="7">
      <w:numFmt w:val="bullet"/>
      <w:lvlText w:val=""/>
      <w:lvlJc w:val="left"/>
      <w:pPr>
        <w:ind w:left="4094" w:hanging="480"/>
      </w:pPr>
      <w:rPr>
        <w:rFonts w:ascii="Wingdings" w:hAnsi="Wingdings" w:cs="Wingdings"/>
      </w:rPr>
    </w:lvl>
    <w:lvl w:ilvl="8">
      <w:numFmt w:val="bullet"/>
      <w:lvlText w:val=""/>
      <w:lvlJc w:val="left"/>
      <w:pPr>
        <w:ind w:left="4574" w:hanging="480"/>
      </w:pPr>
      <w:rPr>
        <w:rFonts w:ascii="Wingdings" w:hAnsi="Wingdings" w:cs="Wingdings"/>
      </w:rPr>
    </w:lvl>
  </w:abstractNum>
  <w:abstractNum w:abstractNumId="3" w15:restartNumberingAfterBreak="0">
    <w:nsid w:val="3DD724E9"/>
    <w:multiLevelType w:val="multilevel"/>
    <w:tmpl w:val="73AA9BE6"/>
    <w:styleLink w:val="WW8Num7"/>
    <w:lvl w:ilvl="0">
      <w:start w:val="1"/>
      <w:numFmt w:val="decimal"/>
      <w:lvlText w:val="%1."/>
      <w:lvlJc w:val="left"/>
      <w:pPr>
        <w:ind w:left="334" w:hanging="360"/>
      </w:pPr>
    </w:lvl>
    <w:lvl w:ilvl="1">
      <w:start w:val="1"/>
      <w:numFmt w:val="ideographTraditional"/>
      <w:lvlText w:val="、"/>
      <w:lvlJc w:val="left"/>
      <w:pPr>
        <w:ind w:left="934" w:hanging="480"/>
      </w:pPr>
    </w:lvl>
    <w:lvl w:ilvl="2">
      <w:start w:val="1"/>
      <w:numFmt w:val="lowerRoman"/>
      <w:lvlText w:val="."/>
      <w:lvlJc w:val="right"/>
      <w:pPr>
        <w:ind w:left="1414" w:hanging="480"/>
      </w:pPr>
    </w:lvl>
    <w:lvl w:ilvl="3">
      <w:start w:val="1"/>
      <w:numFmt w:val="decimal"/>
      <w:lvlText w:val="."/>
      <w:lvlJc w:val="left"/>
      <w:pPr>
        <w:ind w:left="1894" w:hanging="480"/>
      </w:pPr>
    </w:lvl>
    <w:lvl w:ilvl="4">
      <w:start w:val="1"/>
      <w:numFmt w:val="ideographTraditional"/>
      <w:lvlText w:val="、"/>
      <w:lvlJc w:val="left"/>
      <w:pPr>
        <w:ind w:left="2374" w:hanging="480"/>
      </w:pPr>
    </w:lvl>
    <w:lvl w:ilvl="5">
      <w:start w:val="1"/>
      <w:numFmt w:val="lowerRoman"/>
      <w:lvlText w:val="."/>
      <w:lvlJc w:val="right"/>
      <w:pPr>
        <w:ind w:left="2854" w:hanging="480"/>
      </w:pPr>
    </w:lvl>
    <w:lvl w:ilvl="6">
      <w:start w:val="1"/>
      <w:numFmt w:val="decimal"/>
      <w:lvlText w:val="."/>
      <w:lvlJc w:val="left"/>
      <w:pPr>
        <w:ind w:left="3334" w:hanging="480"/>
      </w:pPr>
    </w:lvl>
    <w:lvl w:ilvl="7">
      <w:start w:val="1"/>
      <w:numFmt w:val="ideographTraditional"/>
      <w:lvlText w:val="、"/>
      <w:lvlJc w:val="left"/>
      <w:pPr>
        <w:ind w:left="3814" w:hanging="480"/>
      </w:pPr>
    </w:lvl>
    <w:lvl w:ilvl="8">
      <w:start w:val="1"/>
      <w:numFmt w:val="lowerRoman"/>
      <w:lvlText w:val="."/>
      <w:lvlJc w:val="right"/>
      <w:pPr>
        <w:ind w:left="4294" w:hanging="480"/>
      </w:pPr>
    </w:lvl>
  </w:abstractNum>
  <w:abstractNum w:abstractNumId="4" w15:restartNumberingAfterBreak="0">
    <w:nsid w:val="512C4D12"/>
    <w:multiLevelType w:val="multilevel"/>
    <w:tmpl w:val="C0DAEA34"/>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5" w15:restartNumberingAfterBreak="0">
    <w:nsid w:val="69C9135E"/>
    <w:multiLevelType w:val="multilevel"/>
    <w:tmpl w:val="65888296"/>
    <w:styleLink w:val="WW8Num3"/>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6" w15:restartNumberingAfterBreak="0">
    <w:nsid w:val="6A9B7777"/>
    <w:multiLevelType w:val="multilevel"/>
    <w:tmpl w:val="E9342164"/>
    <w:styleLink w:val="WW8Num2"/>
    <w:lvl w:ilvl="0">
      <w:numFmt w:val="bullet"/>
      <w:lvlText w:val=""/>
      <w:lvlJc w:val="left"/>
      <w:pPr>
        <w:ind w:left="1080" w:hanging="360"/>
      </w:pPr>
      <w:rPr>
        <w:rFonts w:ascii="Wingdings" w:hAnsi="Wingdings"/>
        <w:color w:val="000000"/>
        <w:kern w:val="0"/>
        <w:sz w:val="20"/>
        <w:szCs w:val="2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745D59FD"/>
    <w:multiLevelType w:val="multilevel"/>
    <w:tmpl w:val="2B7EE522"/>
    <w:styleLink w:val="WW8Num6"/>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num w:numId="1" w16cid:durableId="278953384">
    <w:abstractNumId w:val="2"/>
  </w:num>
  <w:num w:numId="2" w16cid:durableId="899679004">
    <w:abstractNumId w:val="6"/>
  </w:num>
  <w:num w:numId="3" w16cid:durableId="745301569">
    <w:abstractNumId w:val="5"/>
  </w:num>
  <w:num w:numId="4" w16cid:durableId="329060858">
    <w:abstractNumId w:val="1"/>
  </w:num>
  <w:num w:numId="5" w16cid:durableId="903368304">
    <w:abstractNumId w:val="4"/>
  </w:num>
  <w:num w:numId="6" w16cid:durableId="2011175668">
    <w:abstractNumId w:val="7"/>
  </w:num>
  <w:num w:numId="7" w16cid:durableId="465007160">
    <w:abstractNumId w:val="3"/>
  </w:num>
  <w:num w:numId="8" w16cid:durableId="1950307982">
    <w:abstractNumId w:val="0"/>
  </w:num>
  <w:num w:numId="9" w16cid:durableId="118039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7E6"/>
    <w:rsid w:val="00025293"/>
    <w:rsid w:val="00186693"/>
    <w:rsid w:val="001C6487"/>
    <w:rsid w:val="00233340"/>
    <w:rsid w:val="00341B10"/>
    <w:rsid w:val="00495F03"/>
    <w:rsid w:val="00644AEA"/>
    <w:rsid w:val="007507E6"/>
    <w:rsid w:val="007F6656"/>
    <w:rsid w:val="0083537B"/>
    <w:rsid w:val="00844124"/>
    <w:rsid w:val="0097629D"/>
    <w:rsid w:val="00A7381D"/>
    <w:rsid w:val="00C24845"/>
    <w:rsid w:val="00CA70C5"/>
    <w:rsid w:val="00DA7E04"/>
    <w:rsid w:val="00E14865"/>
    <w:rsid w:val="00E42B43"/>
    <w:rsid w:val="00E56E07"/>
    <w:rsid w:val="00F37AAA"/>
    <w:rsid w:val="00F6288D"/>
    <w:rsid w:val="00F842E7"/>
    <w:rsid w:val="00FA2DB3"/>
  </w:rsids>
  <m:mathPr>
    <m:mathFont m:val="Cambria Math"/>
    <m:brkBin m:val="before"/>
    <m:brkBinSub m:val="--"/>
    <m:smallFrac m:val="0"/>
    <m:dispDef/>
    <m:lMargin m:val="0"/>
    <m:rMargin m:val="0"/>
    <m:defJc m:val="centerGroup"/>
    <m:wrapIndent m:val="1440"/>
    <m:intLim m:val="subSup"/>
    <m:naryLim m:val="undOvr"/>
  </m:mathPr>
  <w:themeFontLang w:val="en-TW"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5611BE2"/>
  <w15:docId w15:val="{ECBCBC7A-6149-3B4C-A857-8CFE3452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PMingLiU"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內文"/>
    <w:pPr>
      <w:suppressAutoHyphens/>
    </w:pPr>
  </w:style>
  <w:style w:type="character" w:customStyle="1" w:styleId="a0">
    <w:name w:val="預設段落字型"/>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Microsoft JhengHei" w:hAnsi="Liberation Sans" w:cs="Lucida Sans"/>
      <w:sz w:val="28"/>
      <w:szCs w:val="28"/>
    </w:rPr>
  </w:style>
  <w:style w:type="paragraph" w:customStyle="1" w:styleId="Textbody">
    <w:name w:val="Text body"/>
    <w:basedOn w:val="Standard"/>
    <w:pPr>
      <w:spacing w:after="140" w:line="276" w:lineRule="auto"/>
    </w:pPr>
  </w:style>
  <w:style w:type="paragraph" w:customStyle="1" w:styleId="a1">
    <w:name w:val="清單"/>
    <w:basedOn w:val="Textbody"/>
    <w:rPr>
      <w:rFonts w:cs="Lucida Sans"/>
    </w:rPr>
  </w:style>
  <w:style w:type="paragraph" w:customStyle="1" w:styleId="a2">
    <w:name w:val="標號"/>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kern w:val="0"/>
      <w:szCs w:val="24"/>
    </w:rPr>
  </w:style>
  <w:style w:type="paragraph" w:customStyle="1" w:styleId="style10">
    <w:name w:val="style10"/>
    <w:basedOn w:val="Standard"/>
    <w:pPr>
      <w:widowControl/>
    </w:pPr>
    <w:rPr>
      <w:rFonts w:ascii="新細明體, PMingLiU" w:hAnsi="新細明體, PMingLiU" w:cs="新細明體, PMingLiU"/>
      <w:kern w:val="0"/>
      <w:szCs w:val="24"/>
    </w:rPr>
  </w:style>
  <w:style w:type="paragraph" w:customStyle="1" w:styleId="style11">
    <w:name w:val="style11"/>
    <w:basedOn w:val="Standard"/>
    <w:pPr>
      <w:widowControl/>
    </w:pPr>
    <w:rPr>
      <w:rFonts w:ascii="新細明體, PMingLiU" w:hAnsi="新細明體, PMingLiU" w:cs="新細明體, PMingLiU"/>
      <w:kern w:val="0"/>
      <w:szCs w:val="24"/>
    </w:rPr>
  </w:style>
  <w:style w:type="paragraph" w:customStyle="1" w:styleId="style12">
    <w:name w:val="style12"/>
    <w:basedOn w:val="Standard"/>
    <w:pPr>
      <w:widowControl/>
    </w:pPr>
    <w:rPr>
      <w:rFonts w:ascii="新細明體, PMingLiU" w:hAnsi="新細明體, PMingLiU" w:cs="新細明體, PMingLiU"/>
      <w:kern w:val="0"/>
      <w:szCs w:val="24"/>
    </w:rPr>
  </w:style>
  <w:style w:type="paragraph" w:customStyle="1" w:styleId="a3">
    <w:name w:val="頁首"/>
    <w:basedOn w:val="Standard"/>
    <w:pPr>
      <w:tabs>
        <w:tab w:val="center" w:pos="4153"/>
        <w:tab w:val="right" w:pos="8306"/>
      </w:tabs>
      <w:snapToGrid w:val="0"/>
    </w:pPr>
    <w:rPr>
      <w:sz w:val="20"/>
      <w:szCs w:val="20"/>
    </w:rPr>
  </w:style>
  <w:style w:type="paragraph" w:customStyle="1" w:styleId="a4">
    <w:name w:val="頁尾"/>
    <w:basedOn w:val="Standard"/>
    <w:pPr>
      <w:tabs>
        <w:tab w:val="center" w:pos="4153"/>
        <w:tab w:val="right" w:pos="8306"/>
      </w:tabs>
      <w:snapToGrid w:val="0"/>
    </w:pPr>
    <w:rPr>
      <w:sz w:val="20"/>
      <w:szCs w:val="20"/>
    </w:rPr>
  </w:style>
  <w:style w:type="paragraph" w:customStyle="1" w:styleId="Web">
    <w:name w:val="內文 (Web)"/>
    <w:basedOn w:val="Standard"/>
    <w:pPr>
      <w:widowControl/>
      <w:spacing w:after="330"/>
    </w:pPr>
    <w:rPr>
      <w:rFonts w:ascii="新細明體, PMingLiU" w:hAnsi="新細明體, PMingLiU" w:cs="新細明體, PMingLiU"/>
      <w:kern w:val="0"/>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DFKai-SB" w:eastAsia="DFKai-SB" w:hAnsi="DFKai-SB"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5">
    <w:name w:val="頁首 字元"/>
    <w:rPr>
      <w:kern w:val="3"/>
    </w:rPr>
  </w:style>
  <w:style w:type="character" w:customStyle="1" w:styleId="a6">
    <w:name w:val="頁尾 字元"/>
    <w:rPr>
      <w:kern w:val="3"/>
    </w:rPr>
  </w:style>
  <w:style w:type="character" w:customStyle="1" w:styleId="a7">
    <w:name w:val="超連結"/>
    <w:basedOn w:val="a0"/>
    <w:rPr>
      <w:color w:val="0563C1"/>
      <w:u w:val="single"/>
    </w:rPr>
  </w:style>
  <w:style w:type="character" w:styleId="Strong">
    <w:name w:val="Strong"/>
    <w:uiPriority w:val="22"/>
    <w:qFormat/>
    <w:rsid w:val="007F6656"/>
    <w:rPr>
      <w:b/>
      <w:bCs/>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paragraph" w:styleId="Header">
    <w:name w:val="header"/>
    <w:basedOn w:val="Normal"/>
    <w:link w:val="HeaderChar"/>
    <w:uiPriority w:val="99"/>
    <w:unhideWhenUsed/>
    <w:pPr>
      <w:tabs>
        <w:tab w:val="center" w:pos="4680"/>
        <w:tab w:val="right" w:pos="9360"/>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680"/>
        <w:tab w:val="right" w:pos="9360"/>
      </w:tabs>
    </w:pPr>
    <w:rPr>
      <w:rFonts w:cs="Mangal"/>
      <w:szCs w:val="21"/>
    </w:rPr>
  </w:style>
  <w:style w:type="character" w:customStyle="1" w:styleId="FooterChar">
    <w:name w:val="Footer Char"/>
    <w:basedOn w:val="DefaultParagraphFont"/>
    <w:link w:val="Footer"/>
    <w:uiPriority w:val="9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learning.cy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1823</Words>
  <Characters>2243</Characters>
  <Application>Microsoft Office Word</Application>
  <DocSecurity>0</DocSecurity>
  <Lines>249</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lastModifiedBy>Alex Chou</cp:lastModifiedBy>
  <cp:revision>11</cp:revision>
  <dcterms:created xsi:type="dcterms:W3CDTF">2026-01-07T03:32:00Z</dcterms:created>
  <dcterms:modified xsi:type="dcterms:W3CDTF">2026-04-04T07:43:00Z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c06dd1c5de45dd889cd9d19be923328512c3df692ba0c35cb641f8517f30a82b</vt:lpwstr>
  </property>
</Properties>
</file>