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523AEC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愛情關係管理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曾陽晴</w:t>
            </w:r>
            <w:proofErr w:type="gramEnd"/>
          </w:p>
        </w:tc>
      </w:tr>
      <w:tr w:rsidR="00523AEC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t xml:space="preserve"> </w:t>
            </w:r>
            <w:r w:rsidRPr="00357B41">
              <w:rPr>
                <w:rFonts w:ascii="新細明體, PMingLiU" w:eastAsia="標楷體" w:hAnsi="新細明體, PMingLiU" w:cs="新細明體, PMingLiU"/>
                <w:szCs w:val="24"/>
              </w:rPr>
              <w:t>Management of Love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523AEC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6F49FD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通識教育中心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6F49FD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6F49FD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(114-2學期新生先修)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>□ 必修</w:t>
            </w:r>
            <w:r w:rsidR="006F49FD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6F49FD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6F49FD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6F49FD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widowControl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CD60D1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CD60D1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CD60D1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人</w:t>
            </w:r>
          </w:p>
        </w:tc>
      </w:tr>
      <w:tr w:rsidR="00C66DC5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線上平臺</w:t>
            </w:r>
            <w:proofErr w:type="gramEnd"/>
          </w:p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 w:rsidRPr="00CD60D1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https://itouch.cycu.edu.tw/active_system/CourseQuerySystem/spa/#/courseQuery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CD60D1">
            <w:pPr>
              <w:pStyle w:val="Standard"/>
              <w:snapToGrid w:val="0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Default="006B57E9" w:rsidP="006B57E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/>
                <w:bCs/>
                <w:color w:val="000000" w:themeColor="text1"/>
                <w:spacing w:val="26"/>
                <w:szCs w:val="24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從學生個人自我認識著手，原生家庭的教育、社會化的過程、兩性刻板印象的探討、各樣兩性互動議題，讓學生對於兩性間溝通、尊重、珍惜等相處原則能有清楚認知。</w:t>
            </w:r>
          </w:p>
          <w:p w:rsidR="006B57E9" w:rsidRPr="006B57E9" w:rsidRDefault="006B57E9" w:rsidP="006B57E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6B57E9" w:rsidRDefault="006B57E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開放大眾或校際學生、新生與高中端學生</w:t>
            </w: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</w:tr>
      <w:tr w:rsidR="00D2516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6B57E9" w:rsidRDefault="006B57E9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2026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-07-01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1B0596" w:rsidRDefault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介紹本學期課程範圍與內容、規定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1B059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生命河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愛情大腦科學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兩性大不同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誰是我的菜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約會的藝術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溝通衝突1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溝通衝突2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兩人經濟學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期中考「結婚證書」，寫報告。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經營關係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" w:hint="eastAsia"/>
                <w:color w:val="000000" w:themeColor="text1"/>
                <w:sz w:val="27"/>
                <w:szCs w:val="27"/>
              </w:rPr>
              <w:t>愛的語言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正確分手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過好單身生活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8C7A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家庭觀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8C7A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愛的承諾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期末報告「消防員」，寫報告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期末總檢討、補繳作業、考試、報告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9A5F62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A5F62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9A5F62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A5F62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A5F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BF53E5" w:rsidRPr="00BF53E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lehoguo@cycu.edu.tw</w:t>
            </w:r>
            <w:r w:rsidR="00BF53E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 w:rsidR="00714F84" w:rsidRPr="00714F84">
              <w:rPr>
                <w:rFonts w:ascii="Times New Roman" w:eastAsiaTheme="minorEastAsia" w:hAnsi="Times New Roman"/>
                <w:color w:val="000000"/>
                <w:szCs w:val="24"/>
                <w:u w:val="single"/>
              </w:rPr>
              <w:t>6859</w:t>
            </w:r>
            <w:r w:rsidR="009729F5" w:rsidRPr="00714F84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Pr="00BF53E5">
              <w:rPr>
                <w:rFonts w:ascii="標楷體" w:eastAsia="標楷體" w:hAnsi="標楷體" w:cs="新細明體, PMingLiU" w:hint="eastAsia"/>
                <w:color w:val="000000"/>
                <w:szCs w:val="24"/>
                <w:u w:val="single"/>
              </w:rPr>
              <w:t>黃怡嘉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</w:t>
            </w:r>
            <w:bookmarkStart w:id="0" w:name="_GoBack"/>
            <w:bookmarkEnd w:id="0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 w:rsidRPr="009A5F62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a0968105256@gmail.com</w:t>
            </w:r>
            <w:r w:rsidR="009729F5" w:rsidRPr="009A5F62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 xml:space="preserve">10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BF53E5">
            <w:pPr>
              <w:pStyle w:val="Standard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 xml:space="preserve">0 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pacing w:line="280" w:lineRule="exact"/>
              <w:ind w:left="16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Pr="00BF53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新細明體" w:hAnsi="Times New Roman"/>
                <w:bCs/>
                <w:szCs w:val="24"/>
              </w:rPr>
              <w:t>20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Pr="00BF53E5" w:rsidRDefault="00BF53E5">
            <w:pPr>
              <w:pStyle w:val="Standard"/>
              <w:spacing w:line="280" w:lineRule="exact"/>
              <w:ind w:left="16"/>
              <w:rPr>
                <w:rFonts w:ascii="Times New Roman" w:hAnsi="Times New Roman"/>
              </w:rPr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新細明體" w:hAnsi="Times New Roman"/>
                <w:bCs/>
                <w:szCs w:val="24"/>
              </w:rPr>
              <w:t>40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 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D3" w:rsidRDefault="00A819D3">
      <w:r>
        <w:separator/>
      </w:r>
    </w:p>
  </w:endnote>
  <w:endnote w:type="continuationSeparator" w:id="0">
    <w:p w:rsidR="00A819D3" w:rsidRDefault="00A8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F53E5">
      <w:rPr>
        <w:noProof/>
      </w:rPr>
      <w:t>3</w:t>
    </w:r>
    <w:r>
      <w:fldChar w:fldCharType="end"/>
    </w:r>
    <w:r>
      <w:t>/3</w:t>
    </w:r>
  </w:p>
  <w:p w:rsidR="00CA647A" w:rsidRDefault="00A819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D3" w:rsidRDefault="00A819D3">
      <w:r>
        <w:rPr>
          <w:color w:val="000000"/>
        </w:rPr>
        <w:separator/>
      </w:r>
    </w:p>
  </w:footnote>
  <w:footnote w:type="continuationSeparator" w:id="0">
    <w:p w:rsidR="00A819D3" w:rsidRDefault="00A8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147963"/>
    <w:rsid w:val="001B0596"/>
    <w:rsid w:val="00231796"/>
    <w:rsid w:val="00273114"/>
    <w:rsid w:val="004737F3"/>
    <w:rsid w:val="00485B43"/>
    <w:rsid w:val="004B2408"/>
    <w:rsid w:val="005020C1"/>
    <w:rsid w:val="00523AEC"/>
    <w:rsid w:val="005F35F5"/>
    <w:rsid w:val="006B57E9"/>
    <w:rsid w:val="006F49FD"/>
    <w:rsid w:val="00714F84"/>
    <w:rsid w:val="00866CC8"/>
    <w:rsid w:val="008A49C2"/>
    <w:rsid w:val="008D53A3"/>
    <w:rsid w:val="0094599D"/>
    <w:rsid w:val="009729F5"/>
    <w:rsid w:val="009A5F62"/>
    <w:rsid w:val="00A819D3"/>
    <w:rsid w:val="00BF53E5"/>
    <w:rsid w:val="00C66DC5"/>
    <w:rsid w:val="00CD60D1"/>
    <w:rsid w:val="00D15FB0"/>
    <w:rsid w:val="00D25160"/>
    <w:rsid w:val="00E30094"/>
    <w:rsid w:val="00E43188"/>
    <w:rsid w:val="00E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6E8B6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張雅婷</cp:lastModifiedBy>
  <cp:revision>22</cp:revision>
  <dcterms:created xsi:type="dcterms:W3CDTF">2024-04-18T01:37:00Z</dcterms:created>
  <dcterms:modified xsi:type="dcterms:W3CDTF">2026-04-24T03:57:00Z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